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E2BB86" w14:textId="079EE4DF" w:rsidR="00BA2816" w:rsidRPr="00BA2816" w:rsidRDefault="00BA2816" w:rsidP="002336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bookmarkStart w:id="0" w:name="_GoBack"/>
      <w:bookmarkEnd w:id="0"/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 xml:space="preserve"> </w:t>
      </w:r>
    </w:p>
    <w:p w14:paraId="4440FBA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0C02951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A1DD337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53CD29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9682DD2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CB29CE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2B39BB3C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60D0AF8E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0EBD4B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24C738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9F8F655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1F0EF120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1B450EB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352AE97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600B976" w14:textId="49F2CFB4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ТЕХНИЧЕСКОЕ ЗАДАНИЕ</w:t>
      </w:r>
      <w:r w:rsidR="006771F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1D0F09">
        <w:rPr>
          <w:rFonts w:ascii="Times New Roman" w:eastAsia="Times New Roman" w:hAnsi="Times New Roman" w:cs="Arial"/>
          <w:sz w:val="28"/>
          <w:szCs w:val="28"/>
          <w:lang w:eastAsia="ru-RU"/>
        </w:rPr>
        <w:t>(ЛОТ №</w:t>
      </w:r>
      <w:r w:rsidR="00D30A96">
        <w:rPr>
          <w:rFonts w:ascii="Times New Roman" w:eastAsia="Times New Roman" w:hAnsi="Times New Roman" w:cs="Arial"/>
          <w:sz w:val="28"/>
          <w:szCs w:val="28"/>
          <w:lang w:eastAsia="ru-RU"/>
        </w:rPr>
        <w:t>6</w:t>
      </w:r>
      <w:r w:rsidR="001D0F09">
        <w:rPr>
          <w:rFonts w:ascii="Times New Roman" w:eastAsia="Times New Roman" w:hAnsi="Times New Roman" w:cs="Arial"/>
          <w:sz w:val="28"/>
          <w:szCs w:val="28"/>
          <w:lang w:eastAsia="ru-RU"/>
        </w:rPr>
        <w:t>)</w:t>
      </w:r>
    </w:p>
    <w:p w14:paraId="13CF17D8" w14:textId="747C026F" w:rsidR="00BA2816" w:rsidRPr="00BA2816" w:rsidRDefault="00BA2816" w:rsidP="00A029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на оказание услуг по </w:t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централизованной охране объектов почтовой связи</w:t>
      </w:r>
      <w:r w:rsidR="002B227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D30A9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Ишимского </w:t>
      </w:r>
      <w:r w:rsidR="002B227E" w:rsidRPr="002B227E">
        <w:rPr>
          <w:rFonts w:ascii="Times New Roman" w:eastAsia="Times New Roman" w:hAnsi="Times New Roman" w:cs="Arial"/>
          <w:sz w:val="28"/>
          <w:szCs w:val="28"/>
          <w:lang w:eastAsia="ru-RU"/>
        </w:rPr>
        <w:t>почтамта</w:t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1D0F09" w:rsidRPr="00A029D5">
        <w:rPr>
          <w:rFonts w:ascii="Times New Roman" w:eastAsia="Times New Roman" w:hAnsi="Times New Roman" w:cs="Arial"/>
          <w:sz w:val="28"/>
          <w:szCs w:val="28"/>
          <w:lang w:eastAsia="ru-RU"/>
        </w:rPr>
        <w:t>УФПС</w:t>
      </w:r>
      <w:r w:rsidR="002B227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2B227E" w:rsidRPr="002B227E">
        <w:rPr>
          <w:rFonts w:ascii="Times New Roman" w:eastAsia="Times New Roman" w:hAnsi="Times New Roman" w:cs="Arial"/>
          <w:sz w:val="28"/>
          <w:szCs w:val="28"/>
          <w:lang w:eastAsia="ru-RU"/>
        </w:rPr>
        <w:t>Тюменской области</w:t>
      </w:r>
      <w:r w:rsidR="001D0F0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A029D5" w:rsidRPr="00A029D5">
        <w:rPr>
          <w:rFonts w:ascii="Times New Roman" w:eastAsia="Times New Roman" w:hAnsi="Times New Roman" w:cs="Arial"/>
          <w:sz w:val="28"/>
          <w:szCs w:val="28"/>
          <w:lang w:eastAsia="ru-RU"/>
        </w:rPr>
        <w:t>с применением технических средств охраны</w:t>
      </w:r>
    </w:p>
    <w:p w14:paraId="0AD266F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4C45BEF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C07A9A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0D035C1C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4F150BF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8B3A087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223F8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EBC168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67A8CB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C350E1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02BF78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C7868F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2607844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F2B80C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F8B7B0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4FC81A2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605EA82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C026215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27985D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B10442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A1344B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040E5D1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38AAF9C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br w:type="page"/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 ПЕРЕЧЕНЬ ПРИНЯТЫХ ТЕРМИНОВ И СОКРАЩЕНИЙ</w:t>
      </w:r>
    </w:p>
    <w:p w14:paraId="5A7FDC7F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6520"/>
      </w:tblGrid>
      <w:tr w:rsidR="00BA2816" w:rsidRPr="00654A13" w14:paraId="55E5ED51" w14:textId="77777777" w:rsidTr="0015006D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AD265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659DD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Термин/ Сокращение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23FCA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Расшифровка термина/сокращения</w:t>
            </w:r>
          </w:p>
        </w:tc>
      </w:tr>
      <w:tr w:rsidR="00BA2816" w:rsidRPr="00654A13" w14:paraId="4E5C1606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1A75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F922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АРМ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664B" w14:textId="5D99E309" w:rsidR="00BA2816" w:rsidRPr="00654A13" w:rsidRDefault="00BA2816" w:rsidP="005A31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Автоматизированное рабочее место </w:t>
            </w:r>
            <w:r w:rsidR="005A3192"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персональное рабочее место, обеспечивающее автоматизацию взаимодействия сотрудника ПЦО с СЦН</w:t>
            </w:r>
          </w:p>
        </w:tc>
      </w:tr>
      <w:tr w:rsidR="00BA2816" w:rsidRPr="00654A13" w14:paraId="35F1567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C8A9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C51F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ГБР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2C46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Группы быстрого реагирования – это мобильные группы, оснащенные огнестрельным оружием, средствами связи, средствами индивидуальной защиты, имеющие в распоряжении служебный автомобиль, которые при поступлении сигнала тревоги осуществляют срочный выезд по полученному сигналу и предпринимают необходимые действия</w:t>
            </w:r>
          </w:p>
        </w:tc>
      </w:tr>
      <w:tr w:rsidR="00BA2816" w:rsidRPr="00654A13" w14:paraId="62FE39E5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FEA2E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7A859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23CAA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стандарт, который устанавливает требования государства к качеству товаров, работ и услуг</w:t>
            </w:r>
          </w:p>
        </w:tc>
      </w:tr>
      <w:tr w:rsidR="00BA2816" w:rsidRPr="00654A13" w14:paraId="390A2DA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F4DC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809F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Заказчик, Общество, АО «Почта России»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58C3" w14:textId="09FAF38C" w:rsidR="00BA2816" w:rsidRPr="0007676A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Акци</w:t>
            </w:r>
            <w:r w:rsidR="000767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онерное общество «Почта России», в лице УФПС </w:t>
            </w:r>
            <w:r w:rsidR="002B227E" w:rsidRPr="002B227E">
              <w:rPr>
                <w:rFonts w:ascii="Times New Roman" w:hAnsi="Times New Roman"/>
                <w:color w:val="000000"/>
                <w:sz w:val="24"/>
                <w:szCs w:val="24"/>
              </w:rPr>
              <w:t>Тюменской области</w:t>
            </w:r>
          </w:p>
          <w:p w14:paraId="5EA9F433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2816" w:rsidRPr="00654A13" w14:paraId="790D3828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4E4B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642C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Имущество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A60F" w14:textId="38D88BDB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Совокупность </w:t>
            </w:r>
            <w:hyperlink r:id="rId8" w:history="1">
              <w:r w:rsidRPr="00654A13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вещей</w:t>
              </w:r>
            </w:hyperlink>
            <w:r w:rsidR="004C37BE"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находящихся в</w:t>
            </w:r>
            <w:r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hyperlink r:id="rId9" w:history="1">
              <w:r w:rsidRPr="00654A13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собственности</w:t>
              </w:r>
            </w:hyperlink>
            <w:r w:rsidR="004C37BE"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Заказчика, включая машины, механизмы, технологическое оборудование, денежные средства и другие материальные ценности, используемые в производственной деятельности, охраняемые подразделениями охраны и находящиеся в зданиях (помещениях), оборудованных действующими техническими средствами охранной и тревожной сигнализации</w:t>
            </w:r>
          </w:p>
        </w:tc>
      </w:tr>
      <w:tr w:rsidR="00BA2816" w:rsidRPr="00654A13" w14:paraId="7C29A6E7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44E7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1AD2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Инструкция пользователя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E061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Документ, предоставляющий сотрудникам Заказчика информационную помощь при осуществлении проверки работоспособности КТС</w:t>
            </w:r>
          </w:p>
        </w:tc>
      </w:tr>
      <w:tr w:rsidR="00654A13" w:rsidRPr="00654A13" w14:paraId="38BA1F11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D890" w14:textId="7777777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F4D7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9E7E" w14:textId="09D9B728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 xml:space="preserve"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 255-ФЗ «О контроле за деятельностью лиц, находящихся под </w:t>
            </w:r>
            <w:r w:rsidRPr="00654A13">
              <w:rPr>
                <w:rFonts w:ascii="Times New Roman" w:hAnsi="Times New Roman"/>
                <w:sz w:val="24"/>
                <w:szCs w:val="24"/>
              </w:rPr>
              <w:lastRenderedPageBreak/>
              <w:t>иностранным влиянием», которое оказывает услуги в соответствии с заключенным договором.</w:t>
            </w:r>
          </w:p>
        </w:tc>
      </w:tr>
      <w:tr w:rsidR="00654A13" w:rsidRPr="00654A13" w14:paraId="2C935054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9A1A" w14:textId="7777777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C9DC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КТС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E4C5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Кнопка тревожной сигнализации</w:t>
            </w:r>
          </w:p>
        </w:tc>
      </w:tr>
      <w:tr w:rsidR="00654A13" w:rsidRPr="00654A13" w14:paraId="21012B3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7C9C" w14:textId="7777777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3B33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КТСО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D4CA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Комплекс технических средств охраны</w:t>
            </w:r>
          </w:p>
        </w:tc>
      </w:tr>
      <w:tr w:rsidR="00654A13" w:rsidRPr="00654A13" w14:paraId="00BD6FD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63E9" w14:textId="07470249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D914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0C2C8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Отделение почтовой связи</w:t>
            </w:r>
          </w:p>
        </w:tc>
      </w:tr>
      <w:tr w:rsidR="00654A13" w:rsidRPr="00654A13" w14:paraId="56517D80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38C3" w14:textId="0FC41996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9BFD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Охраняемый объект, Объект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DD66" w14:textId="417B33FE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Объект почтовой связи – объект недвижимого имущества (здание, часть здания, помещение), принадлежащий Обществу на праве собственности или ином виде права, охраняемый подразделениями охраны и оборудованный действующими техническими средствами охранной и тревожной сигнализации</w:t>
            </w:r>
          </w:p>
        </w:tc>
      </w:tr>
      <w:tr w:rsidR="00654A13" w:rsidRPr="00654A13" w14:paraId="57FC3B71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837A" w14:textId="7E6F701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88FA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Представитель Заказчика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DEB9" w14:textId="0531788E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Административно-хозяйственный персонал Охраняемого объекта, имеющий право допуска на </w:t>
            </w: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Объект по коду и/ или другим идентификационным признакам и несущий материальную ответственность за охраняемое Имущество</w:t>
            </w:r>
          </w:p>
        </w:tc>
      </w:tr>
      <w:tr w:rsidR="00654A13" w:rsidRPr="00654A13" w14:paraId="0BCDB84F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4EE6" w14:textId="2D4F95BD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6FCC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ПЦН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BF54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Пульт централизованного наблюдения – часть системы централизованного наблюдения в составе подсистемы пультовой на базе автоматизированного рабочего места дежурного оператора</w:t>
            </w:r>
          </w:p>
        </w:tc>
      </w:tr>
      <w:tr w:rsidR="00654A13" w:rsidRPr="00654A13" w14:paraId="5B77C4C8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6A6A" w14:textId="2EEFE419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5BCC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ПЦО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5B2E" w14:textId="0A4CCD80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Пункт централизованной охраны (мониторинговый центр) – структурное подразделение организации,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и технологических угроз</w:t>
            </w:r>
          </w:p>
        </w:tc>
      </w:tr>
      <w:tr w:rsidR="00654A13" w:rsidRPr="00654A13" w14:paraId="29746BA4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1B07" w14:textId="7D70196F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A45F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РХИ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BFA1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Разрешение на хранение и использование оружия и патронов к нему</w:t>
            </w:r>
          </w:p>
        </w:tc>
      </w:tr>
      <w:tr w:rsidR="00654A13" w:rsidRPr="00654A13" w14:paraId="7061FBC0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387C" w14:textId="156711CD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D8F1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СОТС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84F8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Система охранной и тревожной сигнализации</w:t>
            </w:r>
          </w:p>
        </w:tc>
      </w:tr>
      <w:tr w:rsidR="00654A13" w:rsidRPr="00654A13" w14:paraId="68C51366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F6E6" w14:textId="3E25BC0A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C307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Стороны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A58E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Заказчик и Исполнитель</w:t>
            </w:r>
          </w:p>
        </w:tc>
      </w:tr>
      <w:tr w:rsidR="00654A13" w:rsidRPr="00654A13" w14:paraId="05F2E43A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0F96" w14:textId="090CA83D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DE0A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СЦН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D284" w14:textId="7129552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Система централизованного наблюдения – совокупность программно-аппаратных средств и модулей, взаимодействующих в едином информационном поле, предназначенная для обнаружения криминальных и иных угроз на Охраняемых объектах, передачи данной информации на ПЦО, приема информации подсистемой пультовой и представления в заданном виде на ПЦН</w:t>
            </w:r>
          </w:p>
        </w:tc>
      </w:tr>
      <w:tr w:rsidR="00654A13" w:rsidRPr="00654A13" w14:paraId="01F0842A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497B" w14:textId="4EF64492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C74E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ТЗ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CA16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задание</w:t>
            </w:r>
          </w:p>
        </w:tc>
      </w:tr>
      <w:tr w:rsidR="00654A13" w:rsidRPr="00654A13" w14:paraId="1822F7C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EE64" w14:textId="194F1803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2F79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07D3" w14:textId="7D23E494" w:rsidR="00654A13" w:rsidRPr="00B17C32" w:rsidRDefault="00D209E9" w:rsidP="002B227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Централизованная</w:t>
            </w:r>
            <w:r w:rsidR="00654A13" w:rsidRPr="00B17C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охран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654A13" w:rsidRPr="00B17C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объектов почтовой связи </w:t>
            </w:r>
            <w:r w:rsidR="00D30A96" w:rsidRPr="00D30A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Ишимского </w:t>
            </w:r>
            <w:r w:rsidR="002B227E" w:rsidRPr="002B22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почтамта </w:t>
            </w:r>
            <w:r w:rsidR="001D0F09" w:rsidRPr="00B17C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УФПС </w:t>
            </w:r>
            <w:r w:rsidR="002B227E" w:rsidRPr="009539A5">
              <w:rPr>
                <w:rFonts w:ascii="Times New Roman" w:hAnsi="Times New Roman"/>
                <w:sz w:val="24"/>
                <w:szCs w:val="24"/>
              </w:rPr>
              <w:t>Тюменской области</w:t>
            </w:r>
            <w:r w:rsidR="001D0F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D0F09" w:rsidRPr="00B17C32">
              <w:rPr>
                <w:rFonts w:ascii="Times New Roman" w:hAnsi="Times New Roman"/>
                <w:color w:val="000000"/>
                <w:sz w:val="24"/>
                <w:szCs w:val="24"/>
              </w:rPr>
              <w:t>с применением технических средств охраны</w:t>
            </w:r>
            <w:r w:rsidR="002B227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654A13" w:rsidRPr="00654A13" w14:paraId="600E9D00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5EA0" w14:textId="05ED6C28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C9DD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УФПС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DD6D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Управление федеральной почтовой связи </w:t>
            </w:r>
          </w:p>
        </w:tc>
      </w:tr>
      <w:tr w:rsidR="00654A13" w:rsidRPr="00654A13" w14:paraId="2AD41521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4A8C" w14:textId="6D0AB080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84E0" w14:textId="1C8DBF57" w:rsidR="00654A13" w:rsidRPr="00654A13" w:rsidRDefault="003C1BC7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38B4" w14:textId="68C109A5" w:rsidR="00654A13" w:rsidRPr="00654A13" w:rsidRDefault="003C1BC7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Отделение почтовой связи</w:t>
            </w:r>
          </w:p>
        </w:tc>
      </w:tr>
      <w:tr w:rsidR="00654A13" w:rsidRPr="00654A13" w14:paraId="417DCD5A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5631" w14:textId="69C6F8B6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5EB5" w14:textId="26ABB2C0" w:rsidR="00654A13" w:rsidRPr="00654A13" w:rsidRDefault="003C1BC7" w:rsidP="00654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ЦВПП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157A" w14:textId="435FA474" w:rsidR="00654A13" w:rsidRPr="00654A13" w:rsidRDefault="003C1BC7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Центр выдачи и приема посылок </w:t>
            </w:r>
            <w:r w:rsidR="00654A13"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2BA9FEDD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3A33369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НАИМЕНОВАНИЕ УСЛУГИ</w:t>
      </w:r>
    </w:p>
    <w:p w14:paraId="16F815CB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668CDA2" w14:textId="0073A3B9" w:rsidR="00BA2816" w:rsidRPr="00654A13" w:rsidRDefault="002B227E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5B9BD5" w:themeColor="accen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2B227E">
        <w:rPr>
          <w:rFonts w:ascii="Times New Roman" w:eastAsia="Times New Roman" w:hAnsi="Times New Roman"/>
          <w:sz w:val="24"/>
          <w:szCs w:val="24"/>
          <w:lang w:eastAsia="ru-RU"/>
        </w:rPr>
        <w:t xml:space="preserve">казание услуг по централизованной охране объектов почтовой связи </w:t>
      </w:r>
      <w:r w:rsidR="00D30A96" w:rsidRPr="00D30A96">
        <w:rPr>
          <w:rFonts w:ascii="Times New Roman" w:eastAsia="Times New Roman" w:hAnsi="Times New Roman"/>
          <w:sz w:val="24"/>
          <w:szCs w:val="24"/>
          <w:lang w:eastAsia="ru-RU"/>
        </w:rPr>
        <w:t xml:space="preserve">Ишимского </w:t>
      </w:r>
      <w:r w:rsidRPr="002B227E">
        <w:rPr>
          <w:rFonts w:ascii="Times New Roman" w:eastAsia="Times New Roman" w:hAnsi="Times New Roman"/>
          <w:sz w:val="24"/>
          <w:szCs w:val="24"/>
          <w:lang w:eastAsia="ru-RU"/>
        </w:rPr>
        <w:t>почтамта УФПС Тюменской области с применением технических средств охраны</w:t>
      </w:r>
      <w:r w:rsidR="001D0F09" w:rsidRPr="001D0F0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024ADB3" w14:textId="77777777" w:rsidR="0015006D" w:rsidRPr="00654A13" w:rsidRDefault="0015006D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5B9BD5" w:themeColor="accent1"/>
          <w:sz w:val="24"/>
          <w:szCs w:val="24"/>
          <w:lang w:eastAsia="ru-RU"/>
        </w:rPr>
      </w:pPr>
    </w:p>
    <w:p w14:paraId="3DA5A53B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ОПИСАНИЕ УСЛУГИ, ЦЕЛЬ И ЗАДАЧИ</w:t>
      </w:r>
    </w:p>
    <w:p w14:paraId="16C0990F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5BC9901" w14:textId="4D4BDB71" w:rsidR="00BA2816" w:rsidRPr="00654A13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Обеспечение круглосуточной централизованной охраны Объектов </w:t>
      </w:r>
      <w:r w:rsidR="0040313B">
        <w:rPr>
          <w:rFonts w:ascii="Times New Roman" w:eastAsia="Times New Roman" w:hAnsi="Times New Roman"/>
          <w:sz w:val="24"/>
          <w:szCs w:val="24"/>
          <w:lang w:eastAsia="ru-RU"/>
        </w:rPr>
        <w:t>Заказчика с применением систем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централизованного наблюдения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угроз. </w:t>
      </w:r>
    </w:p>
    <w:p w14:paraId="5F46C348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Использование в целях обеспечения централизованной охраны КТСО, не причиняющих вреда жизни и здоровью граждан, и окружающей среде, средств оперативной радио- и телефонной связи, в том числе:</w:t>
      </w:r>
    </w:p>
    <w:p w14:paraId="38BE8E2D" w14:textId="21B68F6D" w:rsidR="00BA2816" w:rsidRPr="00654A13" w:rsidRDefault="00BA2816" w:rsidP="00BA281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1) 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систему охранной</w:t>
      </w:r>
      <w:r w:rsidR="00F7162A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сигнализации </w:t>
      </w:r>
      <w:r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для оперативного и гарантированного обнаружения</w:t>
      </w:r>
      <w:r w:rsidR="00C52AAE"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 оповещения службы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безопасности о несанкционированном прони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кновении на охраняемый Объект и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вызова группы быстрого реагирования в случае возникновения нештатных ситуаций; </w:t>
      </w:r>
    </w:p>
    <w:p w14:paraId="01613935" w14:textId="3346ED5B" w:rsidR="00BA2816" w:rsidRPr="00654A13" w:rsidRDefault="00BA2816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2)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систему тревожной </w:t>
      </w:r>
      <w:r w:rsidR="00F7162A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сигнализации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– для вызова группы быстрого реагирования на Охраняемый объект в случае возникновения нештатных ситуаций (разбойных нападений, попыток грабежа, хулиганских действий), в которых могут пострадать жизнь и здоровье персонала и посетителей, а также причинен материальный ущерб;</w:t>
      </w:r>
    </w:p>
    <w:p w14:paraId="77354E33" w14:textId="4C38422E" w:rsidR="00A76E80" w:rsidRPr="00654A13" w:rsidRDefault="00A76E80" w:rsidP="00A76E80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3)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систему пожарной сигнализации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 оперативного и обнаружения очагов возгорания или задымления.</w:t>
      </w:r>
    </w:p>
    <w:p w14:paraId="09DC461A" w14:textId="1F694505" w:rsidR="00BA2816" w:rsidRPr="00654A13" w:rsidRDefault="00A76E80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BA2816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подсистему передачи информации</w:t>
      </w:r>
      <w:r w:rsidR="00B507F9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модулей, объединенных каналами передачи информации.</w:t>
      </w:r>
    </w:p>
    <w:p w14:paraId="627A0E7D" w14:textId="29B71820" w:rsidR="00BA2816" w:rsidRPr="00654A13" w:rsidRDefault="00A76E80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="00BA2816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подсистему пультовая</w:t>
      </w:r>
      <w:r w:rsidR="00B507F9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приема, обработки, регистрации, представления в заданном виде и хранения тревожной, контрольно-диагностической, служебной, видео- и другой информации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, сформированной на Охраняемых объектах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 приня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той от подсистем</w:t>
      </w:r>
      <w:r w:rsidR="00BB3F8F"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>объектовых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, подсисте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передачи информации.</w:t>
      </w:r>
    </w:p>
    <w:p w14:paraId="7F8ABBD8" w14:textId="24E1E48E" w:rsidR="00BA2816" w:rsidRPr="00654A13" w:rsidRDefault="00A76E80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BA2816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средство активной защиты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52AAE" w:rsidRPr="00654A13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психологического и/</w:t>
      </w:r>
      <w:r w:rsidR="00C52AAE" w:rsidRPr="00654A1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или физического воздействия на нарушителя, а также создания в окружающем пространстве условий, препятствующих осуществлению противоправных действий и привлечения внимания к Охраняемому объекту или предмету охраны (металлический ящик, сейф, постамат и т.д.).</w:t>
      </w:r>
    </w:p>
    <w:p w14:paraId="08553B51" w14:textId="652FC05C" w:rsidR="00BA2816" w:rsidRPr="00654A13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Цель: обеспечение безопасности сотрудников и посетителей, сохранности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Имущества на Охраняемых объектах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1B0BB3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</w:t>
      </w:r>
      <w:r w:rsidR="0067020C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6488F" w:rsidRPr="00654A13">
        <w:rPr>
          <w:rFonts w:ascii="Times New Roman" w:eastAsia="Times New Roman" w:hAnsi="Times New Roman"/>
          <w:sz w:val="24"/>
          <w:szCs w:val="24"/>
          <w:lang w:eastAsia="ru-RU"/>
        </w:rPr>
        <w:t>посредством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СЦН.</w:t>
      </w:r>
    </w:p>
    <w:p w14:paraId="48D150FE" w14:textId="3353D2AA" w:rsidR="00BA2816" w:rsidRPr="00654A13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trike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Задачи: обеспечение круглосуточной централизованной охраны Объектов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2B227E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</w:t>
      </w:r>
      <w:r w:rsidR="0067020C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с организацией оперативного реагирования при поступлении информации о проникновении (попытке проникновения), пресечение противоправных посягательств (разбойных нападений, попыток грабежа, хулиганских действий) на Охраняемых объектах, а также о возникновении криминальных угроз Обществу.</w:t>
      </w:r>
    </w:p>
    <w:p w14:paraId="6DCE3210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СРОКУ И МЕСТУ ОКАЗАНИЯ УСЛУГ</w:t>
      </w:r>
    </w:p>
    <w:p w14:paraId="1A636F20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3AAD3E5" w14:textId="70A0499C" w:rsidR="00BA2816" w:rsidRPr="0052510D" w:rsidRDefault="00BA2816" w:rsidP="00BA2816">
      <w:pPr>
        <w:numPr>
          <w:ilvl w:val="0"/>
          <w:numId w:val="2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13">
        <w:rPr>
          <w:rFonts w:ascii="Times New Roman" w:eastAsiaTheme="minorHAnsi" w:hAnsi="Times New Roman"/>
          <w:sz w:val="24"/>
          <w:szCs w:val="24"/>
        </w:rPr>
        <w:t xml:space="preserve"> Начало оказания </w:t>
      </w:r>
      <w:r w:rsidRPr="0052510D">
        <w:rPr>
          <w:rFonts w:ascii="Times New Roman" w:eastAsiaTheme="minorHAnsi" w:hAnsi="Times New Roman"/>
          <w:sz w:val="24"/>
          <w:szCs w:val="24"/>
        </w:rPr>
        <w:t xml:space="preserve">Услуг </w:t>
      </w:r>
      <w:r w:rsidR="00065E49" w:rsidRPr="0052510D">
        <w:rPr>
          <w:rFonts w:ascii="Times New Roman" w:eastAsiaTheme="minorHAnsi" w:hAnsi="Times New Roman"/>
          <w:sz w:val="24"/>
          <w:szCs w:val="24"/>
        </w:rPr>
        <w:t>–</w:t>
      </w:r>
      <w:r w:rsidRPr="0052510D">
        <w:rPr>
          <w:rFonts w:ascii="Times New Roman" w:eastAsiaTheme="minorHAnsi" w:hAnsi="Times New Roman"/>
          <w:sz w:val="24"/>
          <w:szCs w:val="24"/>
        </w:rPr>
        <w:t xml:space="preserve"> </w:t>
      </w:r>
      <w:r w:rsidR="00B17C32">
        <w:rPr>
          <w:rFonts w:ascii="Times New Roman" w:hAnsi="Times New Roman"/>
          <w:sz w:val="24"/>
          <w:szCs w:val="24"/>
        </w:rPr>
        <w:t>с даты подписания договора.</w:t>
      </w:r>
    </w:p>
    <w:p w14:paraId="7B8FFE03" w14:textId="23F30A24" w:rsidR="00BA2816" w:rsidRPr="0052510D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2510D">
        <w:rPr>
          <w:rFonts w:ascii="Times New Roman" w:eastAsia="Times New Roman" w:hAnsi="Times New Roman"/>
          <w:sz w:val="24"/>
          <w:szCs w:val="24"/>
          <w:lang w:eastAsia="ru-RU"/>
        </w:rPr>
        <w:t xml:space="preserve">Окончание оказания Услуг </w:t>
      </w:r>
      <w:r w:rsidR="00065E49" w:rsidRPr="0052510D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9D4106" w:rsidRPr="0052510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1BC7">
        <w:rPr>
          <w:rFonts w:ascii="Times New Roman" w:hAnsi="Times New Roman"/>
          <w:sz w:val="24"/>
          <w:szCs w:val="24"/>
        </w:rPr>
        <w:t xml:space="preserve">через </w:t>
      </w:r>
      <w:r w:rsidR="00243776">
        <w:rPr>
          <w:rFonts w:ascii="Times New Roman" w:hAnsi="Times New Roman"/>
          <w:sz w:val="24"/>
          <w:szCs w:val="24"/>
        </w:rPr>
        <w:t>36</w:t>
      </w:r>
      <w:r w:rsidR="003C1BC7">
        <w:rPr>
          <w:rFonts w:ascii="Times New Roman" w:hAnsi="Times New Roman"/>
          <w:sz w:val="24"/>
          <w:szCs w:val="24"/>
        </w:rPr>
        <w:t xml:space="preserve"> месяц</w:t>
      </w:r>
      <w:r w:rsidR="00243776">
        <w:rPr>
          <w:rFonts w:ascii="Times New Roman" w:hAnsi="Times New Roman"/>
          <w:sz w:val="24"/>
          <w:szCs w:val="24"/>
        </w:rPr>
        <w:t>ев</w:t>
      </w:r>
      <w:r w:rsidR="003C1BC7">
        <w:rPr>
          <w:rFonts w:ascii="Times New Roman" w:hAnsi="Times New Roman"/>
          <w:sz w:val="24"/>
          <w:szCs w:val="24"/>
        </w:rPr>
        <w:t xml:space="preserve"> с момента подписания договора </w:t>
      </w:r>
    </w:p>
    <w:p w14:paraId="5E10A2D0" w14:textId="5166ADA5" w:rsidR="00BA2816" w:rsidRPr="00654A13" w:rsidRDefault="00BA2816" w:rsidP="001D0F09">
      <w:pPr>
        <w:numPr>
          <w:ilvl w:val="0"/>
          <w:numId w:val="2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993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13">
        <w:rPr>
          <w:rFonts w:ascii="Times New Roman" w:eastAsiaTheme="minorHAnsi" w:hAnsi="Times New Roman"/>
          <w:sz w:val="24"/>
          <w:szCs w:val="24"/>
        </w:rPr>
        <w:t xml:space="preserve"> Место оказания Услуг </w:t>
      </w:r>
      <w:r w:rsidR="00065E49" w:rsidRPr="00654A13">
        <w:rPr>
          <w:rFonts w:ascii="Times New Roman" w:eastAsiaTheme="minorHAnsi" w:hAnsi="Times New Roman"/>
          <w:sz w:val="24"/>
          <w:szCs w:val="24"/>
        </w:rPr>
        <w:t>–</w:t>
      </w:r>
      <w:r w:rsidRPr="00654A13">
        <w:rPr>
          <w:rFonts w:ascii="Times New Roman" w:eastAsiaTheme="minorHAnsi" w:hAnsi="Times New Roman"/>
          <w:sz w:val="24"/>
          <w:szCs w:val="24"/>
        </w:rPr>
        <w:t xml:space="preserve"> в соответствии с Перечнем охраняемых объектов почтовой связи </w:t>
      </w:r>
      <w:r w:rsidR="001D0F09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2B227E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</w:t>
      </w:r>
      <w:r w:rsidR="001D0F09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Theme="minorHAnsi" w:hAnsi="Times New Roman"/>
          <w:sz w:val="24"/>
          <w:szCs w:val="24"/>
        </w:rPr>
        <w:t>(приложение № 1 к ТЗ).</w:t>
      </w:r>
    </w:p>
    <w:p w14:paraId="3F42EACA" w14:textId="77777777" w:rsidR="00BA2816" w:rsidRPr="00654A13" w:rsidRDefault="00BA2816" w:rsidP="00BA2816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14:paraId="05363070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ХАРАКТЕРИСТИКИ ОКАЗЫВАЕМЫХ УСЛУГ</w:t>
      </w:r>
    </w:p>
    <w:p w14:paraId="0AECDF21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C38AF6F" w14:textId="6EFDE918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Требования Заказчика к обеспечению круглосуточной централизов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>анной охраны Объектов Заказчика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 применением СЦН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и технологических угроз установлены с учетом положений ГОСТ Р 56102.1-2014 Системы централизованного наблюдения. Часть 1. Общие положения (Переиздание) и ГОСТ Р 55017-20</w:t>
      </w:r>
      <w:r w:rsidR="00842091">
        <w:rPr>
          <w:rFonts w:ascii="Times New Roman" w:eastAsia="Times New Roman" w:hAnsi="Times New Roman"/>
          <w:sz w:val="24"/>
          <w:szCs w:val="24"/>
          <w:lang w:eastAsia="ru-RU"/>
        </w:rPr>
        <w:t>21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Пульты централизованного наблюдения для использования в системах противокриминальной защиты. Требования к информации.</w:t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65AF02DF" w14:textId="77777777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Централизованная охрана Объектов предусматривает осуществление следующих мероприятий:</w:t>
      </w:r>
    </w:p>
    <w:p w14:paraId="060E2525" w14:textId="028F968A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1) оказание услуги охраны Имущества, находящегося на Объектах З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аказчика (согласно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приложению №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1 к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>  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ТЗ), в соответствии с законодательством Российской Федерации с использованием средств оперативной радио- и телефонной связи,</w:t>
      </w:r>
      <w:r w:rsidRPr="00654A13" w:rsidDel="00F14E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технических и иных средств, не причиняющих вреда жизни, здоровью граждан и окружающей среде;</w:t>
      </w:r>
    </w:p>
    <w:p w14:paraId="67B3A0C8" w14:textId="72F17ADE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2) осуществление наблюдения и контроля за соблюдением на Охраняемых объектах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1B0BB3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</w:t>
      </w:r>
      <w:r w:rsidR="0067020C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Общества установленного режима доступа и безопасности по каналам связи с использованием КТСО;</w:t>
      </w:r>
    </w:p>
    <w:p w14:paraId="712BF62A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3)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«Тревога» путем передачи данных:</w:t>
      </w:r>
    </w:p>
    <w:p w14:paraId="3E8F9D79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127"/>
        <w:gridCol w:w="5528"/>
        <w:gridCol w:w="1843"/>
      </w:tblGrid>
      <w:tr w:rsidR="00BA2816" w:rsidRPr="00654A13" w14:paraId="5951D732" w14:textId="77777777" w:rsidTr="0015006D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98FA4F" w14:textId="77777777" w:rsidR="00BA2816" w:rsidRPr="00654A13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Определение нештатной ситуации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C769E3" w14:textId="77777777" w:rsidR="00BA2816" w:rsidRPr="00654A13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Порядок реализации мероприятий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6045A" w14:textId="77777777" w:rsidR="00BA2816" w:rsidRPr="00654A13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Максимальное время выполнения мероприятий</w:t>
            </w:r>
          </w:p>
        </w:tc>
      </w:tr>
      <w:tr w:rsidR="00BA2816" w:rsidRPr="00654A13" w14:paraId="4265F4FB" w14:textId="77777777" w:rsidTr="0015006D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B98596" w14:textId="77777777" w:rsidR="00BA2816" w:rsidRPr="00654A13" w:rsidRDefault="00BA2816" w:rsidP="00BA281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Поступление на ПЦО сигнала «Тревога» (</w:t>
            </w:r>
            <w:r w:rsidRPr="00654A13">
              <w:rPr>
                <w:rFonts w:ascii="Times New Roman" w:hAnsi="Times New Roman"/>
                <w:bCs/>
                <w:sz w:val="24"/>
                <w:szCs w:val="24"/>
              </w:rPr>
              <w:t>извещение о проникновении на Объект, извещение о нападении)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69EF6" w14:textId="69E305ED" w:rsidR="00BA2816" w:rsidRPr="00654A13" w:rsidRDefault="00BA2816" w:rsidP="00BA281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Технические средства Исполнителя в автоматическом режиме формируют уведомление о сигнале «Тревога», диспетчер передает сообщение на мобильный телефон ГБР Исполнителя и, при необходимости, представителя Заказчика, ответственного за сохранность Имущества Общества. Сообщение должно содержать адрес Объекта, с кот</w:t>
            </w:r>
            <w:r w:rsidR="00BE53E0" w:rsidRPr="00654A13">
              <w:rPr>
                <w:rFonts w:ascii="Times New Roman" w:hAnsi="Times New Roman"/>
                <w:sz w:val="24"/>
                <w:szCs w:val="24"/>
              </w:rPr>
              <w:t>орого поступил сигнал «Тревога»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D2A8C" w14:textId="77777777" w:rsidR="00BA2816" w:rsidRPr="00654A13" w:rsidRDefault="00BA2816" w:rsidP="00BA28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1 минута</w:t>
            </w:r>
          </w:p>
        </w:tc>
      </w:tr>
    </w:tbl>
    <w:p w14:paraId="5C741CE6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D857A9E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4) оповещение уполномоченных представителей Заказчика из числа сотрудников ОПС, ответственных за сохранность материальных ценностей  о фактах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несанкционированного проникновения на Объект;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4BE0226" w14:textId="0DF8636B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5) организация и осуществление экстренных выездов групп быстрого реагирования по сигналу «Тревога» в течение времени, необходимого для задержания лиц, совершающих или совершивших противоправные действия на Охраняемом объекте;</w:t>
      </w:r>
    </w:p>
    <w:p w14:paraId="7865444B" w14:textId="134AD1E9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6) обеспечение прибытия ГБР на Охраняемый объект в срок не более </w:t>
      </w:r>
      <w:r w:rsidR="00F7162A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минут с момента поступления на ПЦО сигнала «Тревога» для задержания лиц, совершающих или совершивших противоправные действия. </w:t>
      </w:r>
    </w:p>
    <w:p w14:paraId="5FF9DEF1" w14:textId="1F1D7B63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ри осуществлении охраны Объектов (в том числе Имущества) ГБР формируется из сотрудников, имеющих:</w:t>
      </w:r>
    </w:p>
    <w:p w14:paraId="0FEA9A65" w14:textId="30C89823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- свидетельство о присвоении квалификации частного охранника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6 (шестого) разряда в соответствии с Приказом Минздравсоцразвития России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>от 17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.04.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2009 № 199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</w:t>
      </w:r>
      <w:r w:rsidR="00A76E80" w:rsidRPr="00654A13">
        <w:rPr>
          <w:rFonts w:ascii="Times New Roman" w:hAnsi="Times New Roman"/>
          <w:sz w:val="24"/>
          <w:szCs w:val="24"/>
        </w:rPr>
        <w:t>удостоверения сотрудника подразделения Росгвардии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3631DC2D" w14:textId="35D0F13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разрешение на хранение и ношение при исполнении служебных обязанностей служебного огнестрельного оружия и специа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льных средств в соответствии с п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остановлением Правительства Российской Федерации 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.09.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2015 № 948.</w:t>
      </w:r>
    </w:p>
    <w:p w14:paraId="31D868C4" w14:textId="3606FFCB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ГБР при прибытии на Объект по сигналу «Тревога» должна быть экипирована специальными средствами в соответствии с 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остановлением Правительства Российск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ой Федерации от 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.09.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2015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№ 948 и</w:t>
      </w:r>
      <w:r w:rsidR="00B76C3A">
        <w:rPr>
          <w:rFonts w:ascii="Times New Roman" w:eastAsia="Times New Roman" w:hAnsi="Times New Roman"/>
          <w:sz w:val="24"/>
          <w:szCs w:val="24"/>
          <w:lang w:eastAsia="ru-RU"/>
        </w:rPr>
        <w:t xml:space="preserve"> ГОСТ Р 59044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-202</w:t>
      </w:r>
      <w:r w:rsidR="00B76C3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требования.</w:t>
      </w:r>
    </w:p>
    <w:p w14:paraId="5637E671" w14:textId="1071C75E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Наличие у сотрудников (экипажа ГБР), осуществляющих охранные функции по принятию мер реагирования на сигнальную информацию, связи с дежурным подр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азделением охранной организации,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соответствующей дежурной частью органов внутре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нних дел или подразделением МЧС, в случаи пожара. </w:t>
      </w:r>
    </w:p>
    <w:p w14:paraId="39906294" w14:textId="77777777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обеспечить получение достоверной информации и эффективного контроля по каналам связи (основному и дублирующему)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связи. </w:t>
      </w:r>
    </w:p>
    <w:p w14:paraId="7322A653" w14:textId="77D3E8A0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обеспечить идентификацию сигнала «Тревога», поступающего с объектового оборудования Охраняемых объектов </w:t>
      </w:r>
      <w:r w:rsidR="002B227E">
        <w:rPr>
          <w:rFonts w:ascii="Times New Roman" w:eastAsia="Times New Roman" w:hAnsi="Times New Roman"/>
          <w:sz w:val="24"/>
          <w:szCs w:val="24"/>
          <w:lang w:eastAsia="ru-RU"/>
        </w:rPr>
        <w:t>УФПС</w:t>
      </w:r>
      <w:r w:rsidR="0067020C" w:rsidRPr="00B17C3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B227E" w:rsidRPr="009539A5">
        <w:rPr>
          <w:rFonts w:ascii="Times New Roman" w:hAnsi="Times New Roman"/>
          <w:sz w:val="24"/>
          <w:szCs w:val="24"/>
        </w:rPr>
        <w:t>Тюменской области</w:t>
      </w:r>
      <w:r w:rsidR="002B227E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на ПЦО Исполнителя, по следующему перечню причин поступления сигнала:</w:t>
      </w:r>
    </w:p>
    <w:p w14:paraId="1353A0D6" w14:textId="3B573BF4" w:rsidR="00BA2816" w:rsidRPr="00654A13" w:rsidRDefault="0044283E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«Извещение о проникновении» 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сообщение о несанкционированном проникновении (попытке несанкционированного проникновения) на Охраняемый объект, сформированное в результате срабатывания охранного извещателя;</w:t>
      </w:r>
    </w:p>
    <w:p w14:paraId="0A4DEDC3" w14:textId="0DE46E1F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«Извещ</w:t>
      </w:r>
      <w:r w:rsidR="00760763" w:rsidRPr="00654A13">
        <w:rPr>
          <w:rFonts w:ascii="Times New Roman" w:eastAsia="Times New Roman" w:hAnsi="Times New Roman"/>
          <w:sz w:val="24"/>
          <w:szCs w:val="24"/>
          <w:lang w:eastAsia="ru-RU"/>
        </w:rPr>
        <w:t>ение о нападении» –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сообщение о возникновении криминальной или террористической угрозы на Охраняемом объекте, сформированно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>е при приведении в действие КТС;</w:t>
      </w:r>
    </w:p>
    <w:p w14:paraId="76197555" w14:textId="4E8326CD" w:rsidR="00A76E80" w:rsidRPr="00654A13" w:rsidRDefault="00A76E80" w:rsidP="00A76E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«Извещение о пожаре» – сообщение о возникновении очагов возгорания или задымления на Охраняемом объекте, сформированное в результате срабатывания пожарного извещателя;</w:t>
      </w:r>
    </w:p>
    <w:p w14:paraId="6AA71845" w14:textId="77777777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организовать и обеспечить контроль технического состояния объектового оборудования, смонтированного на Охраняемых объектах.</w:t>
      </w:r>
    </w:p>
    <w:p w14:paraId="275B0561" w14:textId="42694A42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 случаях проникновения,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документов, указанных в п. 6.1 ТЗ.</w:t>
      </w:r>
    </w:p>
    <w:p w14:paraId="69EA2CCF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Исполнитель обязан обеспечивать в ночное время доставку ответственных, доверенных лиц (представителей) Заказчика к Охраняемому объекту и обратно (при необходимости) за свой счет (в порядке, исключающем необходимость оплаты Заказчиком дополнительных услуг).</w:t>
      </w:r>
    </w:p>
    <w:p w14:paraId="57C5E17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несет материальную ответственность за причиненный ущерб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Заказчику в порядке и размере, установленных договором.</w:t>
      </w:r>
    </w:p>
    <w:p w14:paraId="5D68152E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D017C52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ПОРЯДКУ ОКАЗАНИЯ УСЛУГ</w:t>
      </w:r>
    </w:p>
    <w:p w14:paraId="3D0B443C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44581BE" w14:textId="731015C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качеству оказываемых услуг</w:t>
      </w:r>
    </w:p>
    <w:p w14:paraId="4F1C7E81" w14:textId="77777777" w:rsidR="00016702" w:rsidRPr="00654A13" w:rsidRDefault="00016702" w:rsidP="000167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 оказании Услуг Исполнитель обязан руководствоваться следующими нормативными правовыми актами и нормативными документами:</w:t>
      </w:r>
    </w:p>
    <w:p w14:paraId="656A8B0D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Федеральный закон от 13.12.1996 № 150-ФЗ «Об оружии»;</w:t>
      </w:r>
    </w:p>
    <w:p w14:paraId="436564D0" w14:textId="77777777" w:rsidR="00016702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Федеральный закон от 27.07.2006 № 152-ФЗ «О персональных данных»;</w:t>
      </w:r>
    </w:p>
    <w:p w14:paraId="23D95967" w14:textId="77777777" w:rsidR="00016702" w:rsidRPr="009A416E" w:rsidRDefault="00016702" w:rsidP="00016702">
      <w:pPr>
        <w:pStyle w:val="a3"/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9A416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Постановление Правительства РФ от 08.06.2023 № 944 «Об утверждении требований к антитеррористической защищенности объектов (территорий) Министерства цифрового развития, связи и массовых коммуникаций Российской Федерации, Федеральной службы по надзору в сфере связи, информационных технологий и массовых коммуникаций, и ее территориальных органов, а также подведомственных и относящихся к их сфере деятельности организаций»;</w:t>
      </w:r>
    </w:p>
    <w:p w14:paraId="64479617" w14:textId="77777777" w:rsidR="00016702" w:rsidRPr="00356D8E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Style w:val="af7"/>
          <w:rFonts w:ascii="Times New Roman" w:eastAsia="Times New Roman" w:hAnsi="Times New Roman"/>
          <w:b w:val="0"/>
          <w:bCs w:val="0"/>
          <w:color w:val="000000" w:themeColor="text1"/>
          <w:kern w:val="36"/>
          <w:sz w:val="24"/>
          <w:szCs w:val="24"/>
          <w:lang w:eastAsia="ru-RU"/>
        </w:rPr>
      </w:pPr>
      <w:r w:rsidRPr="00356D8E">
        <w:rPr>
          <w:rStyle w:val="af7"/>
          <w:rFonts w:ascii="Times New Roman" w:hAnsi="Times New Roman"/>
          <w:sz w:val="24"/>
          <w:szCs w:val="24"/>
          <w:shd w:val="clear" w:color="auto" w:fill="FFFFFF"/>
        </w:rPr>
        <w:t>Федеральный закон от 30.11.2024 № 427-ФЗ «О частной охранной деятельности»;</w:t>
      </w:r>
    </w:p>
    <w:p w14:paraId="2955C9BF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Постановление Правительства Российской Федерации от 21.07.1998 № 814 «О мерах по регулированию оборота гражданского и служебного оружия и патронов к нему на территории Российской Федерации» (вместе с «Правилами оборота гражданского и служебного оружия и патронов к нему на территории Российской Федерации», «Положением о ведении и издании Государственного кадастра гражданского и служебного оружия и патронов к нему»);</w:t>
      </w:r>
    </w:p>
    <w:p w14:paraId="5B29729C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Приказ МВД России от 12.04.1999 № 288 «О мерах по реализации Постановления Правительства Российской Федерации от 21.07.1998 № 814» (вместе с «Инструкцией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Федерации») (зарегистрировано в Минюсте России 24.06.1999 № 1814);</w:t>
      </w:r>
    </w:p>
    <w:p w14:paraId="601EBCC9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78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Theme="minorHAnsi" w:hAnsi="Times New Roman"/>
          <w:sz w:val="24"/>
          <w:szCs w:val="24"/>
        </w:rPr>
        <w:t>Приказ Минздравсоцразвития России от 17.04.2009 № 199</w:t>
      </w:r>
      <w:r>
        <w:rPr>
          <w:rFonts w:ascii="Times New Roman" w:eastAsiaTheme="minorHAnsi" w:hAnsi="Times New Roman"/>
          <w:sz w:val="24"/>
          <w:szCs w:val="24"/>
        </w:rPr>
        <w:t xml:space="preserve"> «</w:t>
      </w:r>
      <w:r w:rsidRPr="00356D8E">
        <w:rPr>
          <w:rFonts w:ascii="Times New Roman" w:eastAsiaTheme="minorHAnsi" w:hAnsi="Times New Roman"/>
          <w:sz w:val="24"/>
          <w:szCs w:val="24"/>
        </w:rPr>
        <w:t>О ВНЕСЕНИИ ИЗМЕНЕНИЯ В ЕДИНЫЙ ТАРИФНО-КВАЛИФИКАЦИОННЫЙ СПРАВОЧНИК РАБОТ И ПРОФЕССИЙ РАБОЧИХ, ВЫПУСК 1</w:t>
      </w:r>
      <w:r>
        <w:rPr>
          <w:rFonts w:ascii="Times New Roman" w:eastAsiaTheme="minorHAnsi" w:hAnsi="Times New Roman"/>
          <w:sz w:val="24"/>
          <w:szCs w:val="24"/>
        </w:rPr>
        <w:t>»</w:t>
      </w:r>
      <w:r w:rsidRPr="00654A13">
        <w:rPr>
          <w:rFonts w:ascii="Times New Roman" w:eastAsiaTheme="minorHAnsi" w:hAnsi="Times New Roman"/>
          <w:sz w:val="24"/>
          <w:szCs w:val="24"/>
        </w:rPr>
        <w:t>;</w:t>
      </w:r>
    </w:p>
    <w:p w14:paraId="163D5D5D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 Р 56102.1-2014. Национальный стандарт Российской Федерации. Системы централизованного наблюдения. Часть 1. Общие положения;</w:t>
      </w:r>
    </w:p>
    <w:p w14:paraId="4B33734E" w14:textId="70C6DF9B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59044-202</w:t>
      </w:r>
      <w:r w:rsidR="00B76C3A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6</w:t>
      </w: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 xml:space="preserve">. 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требования; </w:t>
      </w:r>
    </w:p>
    <w:p w14:paraId="0FDB4BDC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55017-20</w:t>
      </w:r>
      <w:r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21</w:t>
      </w: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. Национальный стандарт Российской Федерации. Пульты централизованного наблюдения для использования в системах противокриминальной защиты. Требования к информации;</w:t>
      </w:r>
    </w:p>
    <w:p w14:paraId="6AF9E633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54101-2010. Национальный стандарт Российской Федерации. Средства автоматизации и системы управления. Средства и системы обеспечения безопасности. Техническое обслуживание и текущий ремонт;</w:t>
      </w:r>
    </w:p>
    <w:p w14:paraId="100123F9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53704-2009. Национальный стандарт Российской Федерации. Системы безопасности комплексные и интегрированные. Общие технические требования;</w:t>
      </w:r>
    </w:p>
    <w:p w14:paraId="16CDBB3C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52551-2016. Национальный стандарт Российской Федерации. Системы охраны и безопасности. Термины и определения;</w:t>
      </w:r>
    </w:p>
    <w:p w14:paraId="6D94B3FA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52435-2015. Национальный стандарт Российской Федерации. Технические средства охранной сигнализации. Классификация. Общие технические требования и методы испытаний;</w:t>
      </w:r>
    </w:p>
    <w:p w14:paraId="4BBFBA37" w14:textId="3D057814" w:rsidR="00BA2816" w:rsidRPr="00016702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52907-2008. Национальный стандарт Российской Федерации. Источники электропитания радиоэлектронной аппаратуры. Термины и определения.</w:t>
      </w:r>
    </w:p>
    <w:p w14:paraId="01415D0F" w14:textId="77777777" w:rsidR="00F66F74" w:rsidRPr="00654A13" w:rsidRDefault="00F66F74" w:rsidP="00F66F74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</w:p>
    <w:p w14:paraId="5E6E36B8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trike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Условия оказания услуг</w:t>
      </w:r>
    </w:p>
    <w:p w14:paraId="45361B51" w14:textId="77777777" w:rsidR="00BA2816" w:rsidRPr="00654A13" w:rsidRDefault="00BA2816" w:rsidP="00BA281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Подключение и охрана Объектов:</w:t>
      </w:r>
    </w:p>
    <w:p w14:paraId="47C2D089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1) подключение Объекта к ПЦО:</w:t>
      </w:r>
    </w:p>
    <w:p w14:paraId="1ED3405F" w14:textId="57980881" w:rsidR="00F7162A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обязан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собственными силами и средствами </w:t>
      </w:r>
      <w:r w:rsid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установить </w:t>
      </w:r>
      <w:r w:rsidR="009D4106">
        <w:rPr>
          <w:rFonts w:ascii="Times New Roman" w:eastAsia="Times New Roman" w:hAnsi="Times New Roman"/>
          <w:sz w:val="24"/>
          <w:szCs w:val="24"/>
          <w:lang w:eastAsia="ru-RU"/>
        </w:rPr>
        <w:t>устройство</w:t>
      </w:r>
      <w:r w:rsid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оконечное объектовое,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принять, адаптировать и подключить на Пу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льт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централизованной охраны (мониторинговый центр) действующие КТСО, смонтированные на Объектах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2B227E" w:rsidRPr="009539A5">
        <w:rPr>
          <w:rFonts w:ascii="Times New Roman" w:hAnsi="Times New Roman"/>
          <w:sz w:val="24"/>
          <w:szCs w:val="24"/>
        </w:rPr>
        <w:t>Тюменской области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. При необходимости или получении заявки от начальник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почтамт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 xml:space="preserve">ов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собственными средствами и силами оборудовать (дооборудовать) объекты 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>КТС.</w:t>
      </w:r>
    </w:p>
    <w:p w14:paraId="46FEB608" w14:textId="738253FE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с даты заключения договора Исполнителю совместно с Представителем Заказчика необходимо выполнить обследование Объектов, принимаемых под охрану на предмет соответствия обеспеченности Объектов требованиям, предъявляемым к средствам инженерно-технической укрепленности. Результат обследования необходимо оформить актом первичного обследования (каждого Объекта), подписанным Сторонами, до подключения действующих КТСО Заказчика на ПЦО.</w:t>
      </w:r>
    </w:p>
    <w:p w14:paraId="349A347D" w14:textId="33319F16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Срок подключения объектового оборудования по всем Объектам к мониторинговому центру Исполнителя </w:t>
      </w:r>
      <w:r w:rsidR="00C3068A" w:rsidRPr="00654A13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 течение </w:t>
      </w:r>
      <w:r w:rsidR="00654A13" w:rsidRPr="00654A1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после заключения договора.</w:t>
      </w:r>
    </w:p>
    <w:p w14:paraId="1ADC6240" w14:textId="635B643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Оказываемые Услуги должны соответствовать требованиям государственных стандартов Российской Федерации указанных в п. 6.1 ТЗ,</w:t>
      </w:r>
      <w:r w:rsidR="00C3068A"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а оборудование, подлежащее в соответствии с законодательством Российской Федерации обязательной сертификации, должно иметь сертификаты соответствия.</w:t>
      </w:r>
    </w:p>
    <w:p w14:paraId="13B1E5A1" w14:textId="17803211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Действия Заказчика по постановке Объекта под охрану и снятия с охраны регулируются инструкцией пользователя, разработанной Исполнителем и согласованной с Заказчиком. Инструкция пользователя разрабатывается Исполнителем в течение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рабочих дней после заключения договора и согласовывается Заказчиком в течение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после ее получения от Исполнителя.</w:t>
      </w:r>
    </w:p>
    <w:p w14:paraId="2AC303B1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2) режим охраны Объекта на ПЦО:</w:t>
      </w:r>
    </w:p>
    <w:p w14:paraId="16716B9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Обеспечить наблюдение и контроль за соблюдением на Объектах установленного режима доступа и безопасности по не менее чем 2 (двум) каналам связи (основному и дублирующему) с использованием КТСО, смонтированных на Объектах Заказчика.</w:t>
      </w:r>
    </w:p>
    <w:p w14:paraId="1839C5A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Обеспечить надлежащий режим охраны имущества на Объектах:</w:t>
      </w:r>
    </w:p>
    <w:p w14:paraId="33C23899" w14:textId="6057CB85" w:rsidR="00F7162A" w:rsidRPr="00654A13" w:rsidRDefault="00BA2816" w:rsidP="00B866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КТС – в часы работы (с момента снятия до момента постановки охранной сигнализации) отделений почтовой связи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1B0BB3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D84FE34" w14:textId="6415CF65" w:rsidR="00A76E80" w:rsidRPr="00654A13" w:rsidRDefault="00BA2816" w:rsidP="00B866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Режим работы системы охранной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66C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 пожарной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сигнализации</w:t>
      </w:r>
      <w:r w:rsidR="00B866C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– круглосуточно.</w:t>
      </w:r>
    </w:p>
    <w:p w14:paraId="757A26E7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Готовность ГБР к прибытию на Объект в установленные нормативные сроки – круглосуточно.</w:t>
      </w:r>
    </w:p>
    <w:p w14:paraId="6A336958" w14:textId="287548C8" w:rsid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Готовность к работе КТСО, каналов связи, используемых для наблюдения за Объектом, приема и передачи служебной информации (тестирующих сигналов и сигнала «Тревога») </w:t>
      </w:r>
      <w:r w:rsidR="00235E9B" w:rsidRPr="00654A13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круглосуточно.</w:t>
      </w:r>
    </w:p>
    <w:p w14:paraId="3675EF68" w14:textId="7EB2FE78" w:rsidR="00654A13" w:rsidRPr="00654A13" w:rsidRDefault="00654A13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Облуживание устройства оконечного объектового, т.ч. замена аккумуляторной батареи производится силами и за счет Исполнителя. </w:t>
      </w:r>
    </w:p>
    <w:p w14:paraId="515D57DE" w14:textId="23D5D766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выявления невозможности принять Объект под охрану Исполнитель обязан оповестить о неисправности организацию, отвечающую за работоспособность охранной сигнализации по телефону и выставить вооруженную физическую охрану Объекта не менее чем из двух охранников, входящих в ГБР, до устранения неисправности охранной сигнализации организацией, отвечающей за ее работоспособность. Также Исполнитель обязан оповестить о невозможности принять Объект под охрану представителя Заказчика. </w:t>
      </w:r>
    </w:p>
    <w:p w14:paraId="0500C601" w14:textId="2ECCE6F0" w:rsid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использовании телефонных каналов связи Объекта для передачи служебной информации смонтированных на Объекте КТСО (сигнала «Тревога», тестирующих и иных сигналов), Исполнитель обязан обеспечить порядок передачи информации, который безусловно исключает необходимость оплаты Заказчиком услуг междугородней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телефонной связи.</w:t>
      </w:r>
    </w:p>
    <w:p w14:paraId="09B8CC7D" w14:textId="52C7E17B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Обеспечение Исполнителем установленного режима охраны Объектов</w:t>
      </w:r>
      <w:r w:rsidR="00B866C0" w:rsidRPr="00654A1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1898CC3" w14:textId="2AEA715F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предусматривает возможность принятия под охрану Объекты или помещения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1B0BB3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 О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бщества после завершения их капитального ремонта</w:t>
      </w:r>
      <w:r w:rsidR="008C223F">
        <w:rPr>
          <w:rFonts w:ascii="Times New Roman" w:eastAsia="Times New Roman" w:hAnsi="Times New Roman"/>
          <w:sz w:val="24"/>
          <w:szCs w:val="24"/>
          <w:lang w:eastAsia="ru-RU"/>
        </w:rPr>
        <w:t>, в т.ч. замены КТСО,</w:t>
      </w:r>
      <w:r w:rsidR="00F7089D" w:rsidRPr="00654A13">
        <w:rPr>
          <w:rFonts w:ascii="Times New Roman" w:hAnsi="Times New Roman"/>
          <w:sz w:val="24"/>
          <w:szCs w:val="24"/>
        </w:rPr>
        <w:t xml:space="preserve"> </w:t>
      </w:r>
      <w:r w:rsidR="00F7089D" w:rsidRPr="00654A13">
        <w:rPr>
          <w:rFonts w:ascii="Times New Roman" w:eastAsia="Times New Roman" w:hAnsi="Times New Roman"/>
          <w:sz w:val="24"/>
          <w:szCs w:val="24"/>
          <w:lang w:eastAsia="ru-RU"/>
        </w:rPr>
        <w:t>без увеличения стоимости услуг по заключённому с Заказчиком договору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 течении 2-х рабочих дней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1B4BEBE" w14:textId="5D8C4074" w:rsidR="001C6FBE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Заказчик оповещает Исполнителя не позднее чем за 10 (десять) рабочих дней о проведении капитального ремонта помещений и переоборудования Объектов, об изменении на них режима работы, профиля работы, появления новых или изменения мест хранения ценностей, о переустановке крупногабаритной мебели, оборудования в помещениях, охраняемых инфракрасными извещателями, а также о проведении мероприятий, вследствие которых может потребоваться изменение режима и порядка охраны. </w:t>
      </w:r>
      <w:r w:rsidR="00C17F27" w:rsidRPr="00654A13">
        <w:rPr>
          <w:rFonts w:ascii="Times New Roman" w:eastAsia="Times New Roman" w:hAnsi="Times New Roman"/>
          <w:sz w:val="24"/>
          <w:szCs w:val="24"/>
          <w:lang w:eastAsia="ru-RU"/>
        </w:rPr>
        <w:t>При изменении адреса О</w:t>
      </w:r>
      <w:r w:rsidR="001C6FBE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Объекта. </w:t>
      </w:r>
    </w:p>
    <w:p w14:paraId="11EB1F1B" w14:textId="79FD5C0C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 оказании Услуг Исполнитель вправе привлекать соисполнителей при условии наличия у них соответствующей лицензии на данный вид деятельности, при этом Исполнитель несет ответственность в полном объеме перед Заказчиком за их действия и Услуги, которые должны быть оказаны в соответствии с требованиями настоящего Т</w:t>
      </w:r>
      <w:r w:rsidR="006036A7" w:rsidRPr="00654A13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4150F53" w14:textId="4EEA633C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Заказчик имеет право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без уведомления Исполнителя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проверять готовность КТСО на любом Объекте в части:</w:t>
      </w:r>
    </w:p>
    <w:p w14:paraId="36F9A5B1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готовности охранной, тревожной сигнализации к выдаче тревожного сигнала на ПЦН охранной организации с его идентификацией;</w:t>
      </w:r>
    </w:p>
    <w:p w14:paraId="2256362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времени прохождения тревожного сигнала;</w:t>
      </w:r>
    </w:p>
    <w:p w14:paraId="6068D24E" w14:textId="75B29BFD" w:rsidR="00BA2816" w:rsidRPr="00654A13" w:rsidRDefault="003A5D41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времени прибытия ГБР;</w:t>
      </w:r>
    </w:p>
    <w:p w14:paraId="60172AE0" w14:textId="29D147C8" w:rsidR="003A5D41" w:rsidRPr="00654A13" w:rsidRDefault="003A5D41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- экипировку сотрудников ГБР, в т.ч. наличия служебного оружия. </w:t>
      </w:r>
    </w:p>
    <w:p w14:paraId="5E9C284E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ТЗ.</w:t>
      </w:r>
    </w:p>
    <w:p w14:paraId="27C32C40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Представитель Заказчика обязан выезжать на Объект по вызову охраны (срабатывание средств охранной сигнализации, нарушение целостности Объекта) для выяснения причин в любое время суток. Представитель Заказчика обязан иметь при себе ключи от Охраняемых объектов.</w:t>
      </w:r>
    </w:p>
    <w:p w14:paraId="05856D05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обеспечивает доставку представителя Заказчика на Объект для выяснения причин срабатывания средств охранной сигнализации, нарушения целостности Объекта в нерабочие часы в соответствии с графиком работы отделений почтовой связи. </w:t>
      </w:r>
    </w:p>
    <w:p w14:paraId="7472EC2E" w14:textId="77777777" w:rsidR="00F66F74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 отсутствии представителя Заказчика дальнейшая охрана Объектов осуществляется сотрудниками ГБР до его прибытия. Факт отсутствия представителя Заказчика подтверждается актом Исполнителя.</w:t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</w:p>
    <w:p w14:paraId="1603C50B" w14:textId="67C10F40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</w:t>
      </w:r>
    </w:p>
    <w:p w14:paraId="29AB04D9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Требования к безопасности                                    </w:t>
      </w:r>
    </w:p>
    <w:p w14:paraId="6C6BD9F6" w14:textId="77777777" w:rsidR="00654A13" w:rsidRPr="003C1BC7" w:rsidRDefault="003A5D41" w:rsidP="00654A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BC7">
        <w:rPr>
          <w:rFonts w:ascii="Times New Roman" w:hAnsi="Times New Roman" w:cs="Times New Roman"/>
          <w:sz w:val="24"/>
          <w:szCs w:val="24"/>
        </w:rPr>
        <w:t xml:space="preserve">Оказание Услуг должно осуществляться Исполнителем в соответствии с приказом </w:t>
      </w:r>
      <w:r w:rsidR="00654A13" w:rsidRPr="003C1BC7">
        <w:rPr>
          <w:rFonts w:ascii="Times New Roman" w:hAnsi="Times New Roman" w:cs="Times New Roman"/>
          <w:sz w:val="24"/>
          <w:szCs w:val="24"/>
          <w:shd w:val="clear" w:color="auto" w:fill="FBFBFB"/>
        </w:rPr>
        <w:t>Минтруда России от 19.11.2020 N 815н «Об утверждении Правил по охране труда при осуществлении охраны (защиты) объектов и (или) имущества».</w:t>
      </w:r>
    </w:p>
    <w:p w14:paraId="0095AF21" w14:textId="77777777" w:rsidR="00654A13" w:rsidRPr="00654A13" w:rsidRDefault="00654A13" w:rsidP="00654A1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A3A9465" w14:textId="52C3F7BC" w:rsidR="00BA2816" w:rsidRPr="00654A13" w:rsidRDefault="00F66F74" w:rsidP="00BA281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</w:t>
      </w:r>
      <w:r w:rsidR="00BA2816"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</w:t>
      </w:r>
    </w:p>
    <w:p w14:paraId="245B9F57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Требования к конфиденциальности</w:t>
      </w:r>
    </w:p>
    <w:p w14:paraId="69FC8C5E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По взаимному согласию Сторон конфиденциальной признается конкретная информация, касающаяся предмета оказания услуг, хода их выполнения и полученных результатов. Исполнитель обязан обеспечить защиту конфиденциальной информации, ставшей ему доступной. Исполнитель гарантирует соблюдение третьими лицами условий конфиденциальности. Вышеперечисленные обязательства действуют во все время оказания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Исполнителем услуг, а также в течение трех лет после окончания этих услуг.</w:t>
      </w:r>
    </w:p>
    <w:p w14:paraId="18A1E218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Заказчик в течение 10 (десяти) рабочих дней с даты заключения договора передает по акту приема-передачи Исполнителю персональные данные уполномоченных представителей Заказчика для обработки (нарочно на бумажном носителе).</w:t>
      </w:r>
    </w:p>
    <w:p w14:paraId="156B746F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В случае необходимости дополнения, изменения персональных данных уполномоченных представителей Заказчик обязан своевременно предоставлять измененные данные нарочно (на бумажном носителе).</w:t>
      </w:r>
    </w:p>
    <w:p w14:paraId="565E8543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Федеральным законом от 27.07.2006 № 152-ФЗ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>«О персональных данных» и с целью защиты прав и свобод сотрудников, соискателей, посетителей, клиентов Заказчика, при обработке их персональных данных в ходе исполнения договорных обязательств, Исполнитель обязан соблюдать конфиденциальность сведений о персональных данных сотрудников, соискателей, посетителей, клиентов Заказчика, ставшие ему известными при осуществлении сбора, систематизации, накопления, хранения, уточнения (обновления, изменения), использования, обезличивания, блокирования и уничтожения персональных данных.</w:t>
      </w:r>
    </w:p>
    <w:p w14:paraId="032B4B5D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EF6D11B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по приемке услуг</w:t>
      </w:r>
    </w:p>
    <w:p w14:paraId="4DC0B3A1" w14:textId="7FD2AB2D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Приемка услуг осуществляется Заказчиком ежемесячно в течение </w:t>
      </w:r>
      <w:r w:rsidR="00174F5B"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 w:rsidR="002D4DC8" w:rsidRPr="00654A1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174F5B">
        <w:rPr>
          <w:rFonts w:ascii="Times New Roman" w:eastAsia="Times New Roman" w:hAnsi="Times New Roman"/>
          <w:sz w:val="24"/>
          <w:szCs w:val="24"/>
          <w:lang w:eastAsia="ru-RU"/>
        </w:rPr>
        <w:t>(пятнадцати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) рабочих дней со дня предоставления отчетных документов в соответствии с п. 6.6 Т</w:t>
      </w:r>
      <w:r w:rsidR="002D4DC8" w:rsidRPr="00654A13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. Отчетным периодом является календарный месяц.</w:t>
      </w:r>
    </w:p>
    <w:p w14:paraId="74B80884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По итогам приемки Заказчик подписывает в двух экземплярах Акт сдачи-приемки оказанных услуг и один экземпляр направляет Исполнителю нарочно либо отказывается от приемки услуг.</w:t>
      </w:r>
    </w:p>
    <w:p w14:paraId="532BB8C5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F5C517B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23AEB573" w14:textId="31F444CF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Исполнитель не позднее 5 (пяти) рабочих дней с даты окончания отчетного периода после окончания оказания Услуг направляет Заказчику Акт сдачи-приемки оказанных Услуг</w:t>
      </w:r>
      <w:r w:rsidRPr="00654A13">
        <w:rPr>
          <w:rFonts w:ascii="Times New Roman" w:hAnsi="Times New Roman"/>
          <w:sz w:val="24"/>
          <w:szCs w:val="24"/>
        </w:rPr>
        <w:t xml:space="preserve"> </w:t>
      </w:r>
      <w:r w:rsidR="002D4DC8" w:rsidRPr="00654A13">
        <w:rPr>
          <w:rFonts w:ascii="Times New Roman" w:hAnsi="Times New Roman"/>
          <w:sz w:val="24"/>
          <w:szCs w:val="24"/>
        </w:rPr>
        <w:t xml:space="preserve">в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двух экземплярах, подписанный уполномоченным лицом Исполнителя и заверенный печатью.</w:t>
      </w:r>
    </w:p>
    <w:p w14:paraId="0073C77C" w14:textId="36D9D4A9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Акт первичного обследования объектов оформляется и передается Заказчику в одном экземпляре на бумажном носителе для каждого объекта в течение 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с даты заключения договора.</w:t>
      </w:r>
    </w:p>
    <w:p w14:paraId="74B89731" w14:textId="795FBE2D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30F7A6E" w14:textId="02E36F34" w:rsidR="003A5D41" w:rsidRPr="00654A13" w:rsidRDefault="003A5D41" w:rsidP="003A5D41">
      <w:pPr>
        <w:pStyle w:val="ConsPlusNormal"/>
        <w:numPr>
          <w:ilvl w:val="0"/>
          <w:numId w:val="34"/>
        </w:numPr>
        <w:tabs>
          <w:tab w:val="left" w:pos="993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A13">
        <w:rPr>
          <w:rFonts w:ascii="Times New Roman" w:hAnsi="Times New Roman" w:cs="Times New Roman"/>
          <w:b/>
          <w:sz w:val="24"/>
          <w:szCs w:val="24"/>
        </w:rPr>
        <w:t>ТРЕБОВАНИЯ К ГАРАНТИЙНЫМ ОБЯЗАТЕЛЬСТВАМ ОКАЗЫВАЕМЫХ УСЛУГ</w:t>
      </w:r>
    </w:p>
    <w:p w14:paraId="729C1E66" w14:textId="77777777" w:rsidR="003A5D41" w:rsidRPr="00654A13" w:rsidRDefault="003A5D41" w:rsidP="003A5D41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654A13">
        <w:rPr>
          <w:rFonts w:ascii="Times New Roman" w:hAnsi="Times New Roman" w:cs="Times New Roman"/>
          <w:sz w:val="24"/>
          <w:szCs w:val="24"/>
        </w:rPr>
        <w:t>Исполнитель несет ответственность перед Заказчиком за причиненный своими действиями или бездействиями материальный ущерб (в т.ч. оборудования, здания) Заказчика в размере затрат на их восстановление.</w:t>
      </w:r>
    </w:p>
    <w:p w14:paraId="690FB051" w14:textId="31B9B659" w:rsidR="00390134" w:rsidRPr="00654A13" w:rsidRDefault="00390134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B8AFF3A" w14:textId="4E6DDB98" w:rsidR="00BA2816" w:rsidRPr="00654A13" w:rsidRDefault="00BA2816" w:rsidP="003A5D41">
      <w:pPr>
        <w:pStyle w:val="a3"/>
        <w:widowControl w:val="0"/>
        <w:numPr>
          <w:ilvl w:val="0"/>
          <w:numId w:val="3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СПЕЦИАЛЬНЫЕ ТРЕБОВАНИЯ</w:t>
      </w:r>
    </w:p>
    <w:p w14:paraId="1E6E4DE8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7CA3BA" w14:textId="5D1295FD" w:rsidR="00FF6F6F" w:rsidRPr="0067020C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20C">
        <w:rPr>
          <w:rFonts w:ascii="Times New Roman" w:hAnsi="Times New Roman"/>
          <w:sz w:val="24"/>
          <w:szCs w:val="24"/>
        </w:rPr>
        <w:t>Наличие лицензии</w:t>
      </w:r>
      <w:r w:rsidR="000C56AE" w:rsidRPr="0067020C">
        <w:rPr>
          <w:rStyle w:val="a9"/>
          <w:rFonts w:ascii="Times New Roman" w:hAnsi="Times New Roman"/>
          <w:sz w:val="24"/>
          <w:szCs w:val="24"/>
        </w:rPr>
        <w:footnoteReference w:id="1"/>
      </w:r>
      <w:r w:rsidRPr="0067020C">
        <w:rPr>
          <w:rFonts w:ascii="Times New Roman" w:hAnsi="Times New Roman"/>
          <w:sz w:val="24"/>
          <w:szCs w:val="24"/>
        </w:rPr>
        <w:t xml:space="preserve"> на осуществление частной охранной деятельности </w:t>
      </w:r>
      <w:r w:rsidR="00AB6946" w:rsidRPr="0067020C">
        <w:rPr>
          <w:rFonts w:ascii="Times New Roman" w:hAnsi="Times New Roman"/>
          <w:sz w:val="24"/>
          <w:szCs w:val="24"/>
        </w:rPr>
        <w:t>с правом оказания охранных услуг</w:t>
      </w:r>
      <w:r w:rsidRPr="0067020C">
        <w:rPr>
          <w:rFonts w:ascii="Times New Roman" w:hAnsi="Times New Roman"/>
          <w:sz w:val="24"/>
          <w:szCs w:val="24"/>
        </w:rPr>
        <w:t>:</w:t>
      </w:r>
    </w:p>
    <w:p w14:paraId="7FA1EED5" w14:textId="1D1871AE" w:rsidR="00FF6F6F" w:rsidRPr="0067020C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20C">
        <w:rPr>
          <w:rFonts w:ascii="Times New Roman" w:hAnsi="Times New Roman"/>
          <w:sz w:val="24"/>
          <w:szCs w:val="24"/>
        </w:rPr>
        <w:t xml:space="preserve">- охрана принадлежащего заказчику на праве собственности или ином законном основании охраняемого объекта, за исключением охраняемого объекта, предусмотренного </w:t>
      </w:r>
      <w:r w:rsidR="00AF15AA" w:rsidRPr="0067020C">
        <w:rPr>
          <w:rFonts w:ascii="Times New Roman" w:hAnsi="Times New Roman"/>
          <w:sz w:val="24"/>
          <w:szCs w:val="24"/>
        </w:rPr>
        <w:lastRenderedPageBreak/>
        <w:t xml:space="preserve">пунктом 8 </w:t>
      </w:r>
      <w:r w:rsidRPr="0067020C">
        <w:rPr>
          <w:rFonts w:ascii="Times New Roman" w:hAnsi="Times New Roman"/>
          <w:sz w:val="24"/>
          <w:szCs w:val="24"/>
        </w:rPr>
        <w:t>части 2 ст. 5 Федерального закона от 30.11.2024 № 427-ФЗ «О частной охранной деятельности»;</w:t>
      </w:r>
    </w:p>
    <w:p w14:paraId="02546089" w14:textId="77777777" w:rsidR="00FF6F6F" w:rsidRPr="0067020C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20C">
        <w:rPr>
          <w:rFonts w:ascii="Times New Roman" w:hAnsi="Times New Roman"/>
          <w:sz w:val="24"/>
          <w:szCs w:val="24"/>
        </w:rPr>
        <w:t xml:space="preserve">-  прием, обработка информации, поступающей с охраняемых объектов при помощи технических средств охраны, и передача ее для дальнейшего реагирования мобильным группам охраны или иным организациям, имеющим право в соответствии с законодательством Российской Федерации осуществлять их охрану (защиту); </w:t>
      </w:r>
    </w:p>
    <w:p w14:paraId="7A0824AF" w14:textId="77777777" w:rsidR="00FF6F6F" w:rsidRPr="003D44CD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20C">
        <w:rPr>
          <w:rFonts w:ascii="Times New Roman" w:hAnsi="Times New Roman"/>
          <w:sz w:val="24"/>
          <w:szCs w:val="24"/>
        </w:rPr>
        <w:t xml:space="preserve">- охрана принадлежащих заказчику на праве собственности или ином законном основании охраняемых объектов с принятием мер </w:t>
      </w:r>
      <w:r w:rsidRPr="003D44CD">
        <w:rPr>
          <w:rFonts w:ascii="Times New Roman" w:hAnsi="Times New Roman"/>
          <w:sz w:val="24"/>
          <w:szCs w:val="24"/>
        </w:rPr>
        <w:t>реагирования мобильными группами охраны.</w:t>
      </w:r>
    </w:p>
    <w:p w14:paraId="25744145" w14:textId="77777777" w:rsidR="00FF6F6F" w:rsidRPr="003D44CD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23416D3B" w14:textId="0A9E7562" w:rsidR="00B866C0" w:rsidRPr="0067020C" w:rsidRDefault="00FF6F6F" w:rsidP="00FF6F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4CD">
        <w:rPr>
          <w:rFonts w:ascii="Times New Roman" w:hAnsi="Times New Roman"/>
          <w:sz w:val="24"/>
          <w:szCs w:val="24"/>
        </w:rPr>
        <w:t>Требование установлено в соответствии с п. 32 ст. 12 Федерального закона от 4 мая 2011 г. N 99-ФЗ "О лицензировании отдельных видов деятельности</w:t>
      </w:r>
      <w:r w:rsidRPr="0067020C">
        <w:rPr>
          <w:rFonts w:ascii="Times New Roman" w:hAnsi="Times New Roman"/>
          <w:sz w:val="24"/>
          <w:szCs w:val="24"/>
        </w:rPr>
        <w:t xml:space="preserve">"; </w:t>
      </w:r>
      <w:bookmarkStart w:id="1" w:name="_Hlk242429810"/>
      <w:r w:rsidRPr="0067020C">
        <w:rPr>
          <w:rFonts w:ascii="Times New Roman" w:hAnsi="Times New Roman"/>
          <w:sz w:val="24"/>
          <w:szCs w:val="24"/>
        </w:rPr>
        <w:t>п</w:t>
      </w:r>
      <w:r w:rsidR="00AB6946" w:rsidRPr="0067020C">
        <w:rPr>
          <w:rFonts w:ascii="Times New Roman" w:hAnsi="Times New Roman"/>
          <w:sz w:val="24"/>
          <w:szCs w:val="24"/>
        </w:rPr>
        <w:t xml:space="preserve">унктами </w:t>
      </w:r>
      <w:r w:rsidRPr="0067020C">
        <w:rPr>
          <w:rFonts w:ascii="Times New Roman" w:hAnsi="Times New Roman"/>
          <w:sz w:val="24"/>
          <w:szCs w:val="24"/>
        </w:rPr>
        <w:t>2, 5</w:t>
      </w:r>
      <w:r w:rsidR="00AB6946" w:rsidRPr="0067020C">
        <w:rPr>
          <w:rFonts w:ascii="Times New Roman" w:hAnsi="Times New Roman"/>
          <w:sz w:val="24"/>
          <w:szCs w:val="24"/>
        </w:rPr>
        <w:t xml:space="preserve">, </w:t>
      </w:r>
      <w:r w:rsidRPr="0067020C">
        <w:rPr>
          <w:rFonts w:ascii="Times New Roman" w:hAnsi="Times New Roman"/>
          <w:sz w:val="24"/>
          <w:szCs w:val="24"/>
        </w:rPr>
        <w:t xml:space="preserve">7 </w:t>
      </w:r>
      <w:r w:rsidR="00AB6946" w:rsidRPr="0067020C">
        <w:rPr>
          <w:rFonts w:ascii="Times New Roman" w:hAnsi="Times New Roman"/>
          <w:sz w:val="24"/>
          <w:szCs w:val="24"/>
        </w:rPr>
        <w:t>ч.</w:t>
      </w:r>
      <w:r w:rsidR="000C56AE" w:rsidRPr="0067020C">
        <w:rPr>
          <w:rFonts w:ascii="Times New Roman" w:hAnsi="Times New Roman"/>
          <w:sz w:val="24"/>
          <w:szCs w:val="24"/>
        </w:rPr>
        <w:t xml:space="preserve"> 2 </w:t>
      </w:r>
      <w:r w:rsidRPr="0067020C">
        <w:rPr>
          <w:rFonts w:ascii="Times New Roman" w:hAnsi="Times New Roman"/>
          <w:sz w:val="24"/>
          <w:szCs w:val="24"/>
        </w:rPr>
        <w:t>ст. 5 Федерального закона от 30.11.2024 N 427-ФЗ "О частной охранной деятельности"</w:t>
      </w:r>
      <w:bookmarkEnd w:id="1"/>
      <w:r w:rsidR="0067020C" w:rsidRPr="0067020C">
        <w:rPr>
          <w:rFonts w:ascii="Times New Roman" w:hAnsi="Times New Roman"/>
          <w:sz w:val="24"/>
          <w:szCs w:val="24"/>
        </w:rPr>
        <w:t>.</w:t>
      </w:r>
    </w:p>
    <w:p w14:paraId="1E3C1FD6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462B356" w14:textId="77777777" w:rsidR="00BA2816" w:rsidRPr="00654A13" w:rsidRDefault="00BA2816" w:rsidP="003A5D41">
      <w:pPr>
        <w:widowControl w:val="0"/>
        <w:numPr>
          <w:ilvl w:val="0"/>
          <w:numId w:val="3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ПРИЛОЖЕНИЙ</w:t>
      </w:r>
    </w:p>
    <w:p w14:paraId="3986D8C3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43"/>
        <w:gridCol w:w="6237"/>
        <w:gridCol w:w="1134"/>
      </w:tblGrid>
      <w:tr w:rsidR="00BA2816" w:rsidRPr="00654A13" w14:paraId="7AC708AF" w14:textId="77777777" w:rsidTr="0015006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6879C" w14:textId="77777777" w:rsidR="00BA2816" w:rsidRPr="00654A13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D2C30" w14:textId="77777777" w:rsidR="00BA2816" w:rsidRPr="00654A13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4EFF9" w14:textId="1DEA226F" w:rsidR="00BA2816" w:rsidRPr="00654A13" w:rsidRDefault="00BA2816" w:rsidP="00074E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Номер</w:t>
            </w:r>
            <w:r w:rsidR="00074ED4" w:rsidRPr="00654A13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 xml:space="preserve"> страниц</w:t>
            </w:r>
          </w:p>
        </w:tc>
      </w:tr>
      <w:tr w:rsidR="00BA2816" w:rsidRPr="00654A13" w14:paraId="283F619D" w14:textId="77777777" w:rsidTr="0015006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50AA0" w14:textId="77777777" w:rsidR="00BA2816" w:rsidRPr="00654A13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56914" w14:textId="2A0D78E1" w:rsidR="00BA2816" w:rsidRPr="00654A13" w:rsidRDefault="00BA2816" w:rsidP="00E67F8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 xml:space="preserve">Перечень охраняемых объектов почтовой связи </w:t>
            </w:r>
            <w:r w:rsidR="001D0F09" w:rsidRPr="001D0F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УФПС </w:t>
            </w:r>
            <w:r w:rsidR="002B227E" w:rsidRPr="009539A5">
              <w:rPr>
                <w:rFonts w:ascii="Times New Roman" w:hAnsi="Times New Roman"/>
                <w:sz w:val="24"/>
                <w:szCs w:val="24"/>
              </w:rPr>
              <w:t>Тюменской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ECA5" w14:textId="42A148DF" w:rsidR="00BA2816" w:rsidRPr="00654A13" w:rsidRDefault="009D4106" w:rsidP="0085532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85532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8E4186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D30A96"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</w:tr>
    </w:tbl>
    <w:p w14:paraId="22909EA0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222AC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CF04A8" w14:textId="77777777" w:rsidR="00BA2816" w:rsidRPr="00BA2816" w:rsidRDefault="00BA2816" w:rsidP="00BA2816">
      <w:pPr>
        <w:tabs>
          <w:tab w:val="left" w:pos="426"/>
        </w:tabs>
        <w:spacing w:after="0" w:line="240" w:lineRule="auto"/>
        <w:ind w:right="141"/>
        <w:jc w:val="both"/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  <w:t xml:space="preserve"> </w:t>
      </w:r>
    </w:p>
    <w:p w14:paraId="3EF2730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32BC43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6D3A72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67F4A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22020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B4084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3AE67CE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D125C6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A2F1E6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211DBA9" w14:textId="0A076D79" w:rsidR="00BA2816" w:rsidRPr="00BA2816" w:rsidRDefault="00BA2816" w:rsidP="00BA2816">
      <w:pPr>
        <w:spacing w:after="0" w:line="240" w:lineRule="auto"/>
        <w:ind w:left="4820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ectPr w:rsidR="00BA2816" w:rsidRPr="00BA2816" w:rsidSect="00855326">
          <w:headerReference w:type="default" r:id="rId10"/>
          <w:pgSz w:w="11906" w:h="16838"/>
          <w:pgMar w:top="1134" w:right="851" w:bottom="1134" w:left="1701" w:header="680" w:footer="680" w:gutter="0"/>
          <w:pgNumType w:start="1"/>
          <w:cols w:space="708"/>
          <w:docGrid w:linePitch="360"/>
        </w:sectPr>
      </w:pPr>
    </w:p>
    <w:p w14:paraId="22249845" w14:textId="7123E5F6" w:rsidR="00BA2816" w:rsidRPr="00BA2816" w:rsidRDefault="00BA2816" w:rsidP="00BA2816">
      <w:pPr>
        <w:spacing w:after="0" w:line="240" w:lineRule="auto"/>
        <w:ind w:left="4820"/>
        <w:jc w:val="right"/>
        <w:rPr>
          <w:rFonts w:ascii="Times New Roman" w:eastAsiaTheme="minorHAnsi" w:hAnsi="Times New Roman"/>
          <w:sz w:val="24"/>
          <w:szCs w:val="24"/>
          <w:lang w:eastAsia="ru-RU"/>
        </w:rPr>
      </w:pPr>
      <w:r w:rsidRPr="00BA28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№ 1 к ТЗ</w:t>
      </w:r>
      <w:r w:rsidRPr="00BA2816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70F2598B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62187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516784" w14:textId="18C92653" w:rsidR="00BA2816" w:rsidRPr="00074ED4" w:rsidRDefault="00BA2816" w:rsidP="003A5D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8"/>
          <w:szCs w:val="28"/>
          <w:lang w:eastAsia="ru-RU"/>
        </w:rPr>
      </w:pPr>
      <w:r w:rsidRPr="00074ED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Перечень охраняемых объектов почтовой связи </w:t>
      </w:r>
      <w:r w:rsidR="001D0F09" w:rsidRPr="001D0F0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УФПС </w:t>
      </w:r>
      <w:r w:rsidR="002B227E" w:rsidRPr="002B227E">
        <w:rPr>
          <w:rFonts w:ascii="Times New Roman" w:eastAsia="Times New Roman" w:hAnsi="Times New Roman"/>
          <w:b/>
          <w:sz w:val="28"/>
          <w:szCs w:val="28"/>
          <w:lang w:eastAsia="ru-RU"/>
        </w:rPr>
        <w:t>Тюменской области</w:t>
      </w:r>
    </w:p>
    <w:p w14:paraId="1FFD2E70" w14:textId="77777777" w:rsidR="00BA2816" w:rsidRPr="00B866C0" w:rsidRDefault="00BA2816" w:rsidP="003A5D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tbl>
      <w:tblPr>
        <w:tblW w:w="14560" w:type="dxa"/>
        <w:jc w:val="center"/>
        <w:tblLook w:val="04A0" w:firstRow="1" w:lastRow="0" w:firstColumn="1" w:lastColumn="0" w:noHBand="0" w:noVBand="1"/>
      </w:tblPr>
      <w:tblGrid>
        <w:gridCol w:w="847"/>
        <w:gridCol w:w="2189"/>
        <w:gridCol w:w="2838"/>
        <w:gridCol w:w="1776"/>
        <w:gridCol w:w="1843"/>
        <w:gridCol w:w="2310"/>
        <w:gridCol w:w="1256"/>
        <w:gridCol w:w="1501"/>
      </w:tblGrid>
      <w:tr w:rsidR="00163DBF" w:rsidRPr="00B866C0" w14:paraId="0E4E2D0D" w14:textId="788DE0E6" w:rsidTr="00510603">
        <w:trPr>
          <w:trHeight w:val="1500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CB9E8" w14:textId="77777777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E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57C15" w14:textId="6BB7E009" w:rsidR="00163DBF" w:rsidRPr="000D110B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4B932" w14:textId="3A09FCB2" w:rsidR="00163DBF" w:rsidRPr="000D110B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Объекта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18AAE" w14:textId="77777777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E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Виды Систем безопасности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2150B" w14:textId="77777777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E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 охраны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2FABC3" w14:textId="099C0EA0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98DC88" w14:textId="33BE7529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Период оказания услуг, месяц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F9C0D3" w14:textId="47E820E9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за период оказания услуг, единица</w:t>
            </w:r>
          </w:p>
        </w:tc>
      </w:tr>
      <w:tr w:rsidR="00D30A96" w:rsidRPr="00B866C0" w14:paraId="021669E2" w14:textId="096766CD" w:rsidTr="00D30A96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FF031" w14:textId="78803FEE" w:rsidR="00D30A96" w:rsidRPr="00E95384" w:rsidRDefault="00D30A96" w:rsidP="00D30A9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9064B" w14:textId="4FB083A5" w:rsidR="00D30A96" w:rsidRPr="00C90605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 xml:space="preserve">627750 ГРК </w:t>
            </w:r>
            <w:r w:rsidRPr="00C45F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Ишимский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727DC" w14:textId="1B26BAA2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Тюменская область,</w:t>
            </w:r>
          </w:p>
          <w:p w14:paraId="2A80F160" w14:textId="37D2A6DA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г. Ишим,</w:t>
            </w:r>
          </w:p>
          <w:p w14:paraId="414E35F5" w14:textId="2FB8AA2C" w:rsidR="00D30A96" w:rsidRPr="00CA468D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ул. Гагарина, 65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78CDA5" w14:textId="1231462B" w:rsidR="00D30A96" w:rsidRPr="00900D3C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62FD8" w14:textId="5317821E" w:rsidR="00D30A96" w:rsidRPr="00074ED4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E21340" w14:textId="48CE7655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44F120" w14:textId="662835C9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DF7B98" w14:textId="5166875A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D30A96" w:rsidRPr="00B866C0" w14:paraId="7C75D829" w14:textId="3E956E1B" w:rsidTr="00D30A96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F7489" w14:textId="6B218378" w:rsidR="00D30A96" w:rsidRPr="00E95384" w:rsidRDefault="00D30A96" w:rsidP="00D30A9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889E2" w14:textId="5A651999" w:rsidR="00D30A96" w:rsidRPr="00C90605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color w:val="000000"/>
                <w:sz w:val="24"/>
                <w:szCs w:val="24"/>
              </w:rPr>
              <w:t>627751 ОПС Ишимский почтамт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3E496" w14:textId="77777777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Тюменская область,</w:t>
            </w:r>
          </w:p>
          <w:p w14:paraId="0BB53ED0" w14:textId="6FC92C1E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г. Ишим,</w:t>
            </w:r>
          </w:p>
          <w:p w14:paraId="1C869199" w14:textId="43376FD4" w:rsidR="00D30A96" w:rsidRPr="00CA468D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ул.40 лет Победы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8C6EA6" w14:textId="64828722" w:rsidR="00D30A96" w:rsidRPr="00900D3C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DCEDE" w14:textId="7E86FCF6" w:rsidR="00D30A96" w:rsidRPr="00074ED4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D04FAF" w14:textId="60E22929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5F1012" w14:textId="745B864C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C5D2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ADCD44" w14:textId="763CD012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C5D2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D30A96" w:rsidRPr="00B866C0" w14:paraId="39124E2B" w14:textId="77A859CE" w:rsidTr="00D30A96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2A1F7" w14:textId="7FBD9617" w:rsidR="00D30A96" w:rsidRPr="00E95384" w:rsidRDefault="00D30A96" w:rsidP="00D30A9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05C89" w14:textId="40C9EFAF" w:rsidR="00D30A96" w:rsidRPr="00C90605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color w:val="000000"/>
                <w:sz w:val="24"/>
                <w:szCs w:val="24"/>
              </w:rPr>
              <w:t>627756 ОПС Ишимский  почтамт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CD3FC" w14:textId="13AE8106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Тюменская область,</w:t>
            </w:r>
          </w:p>
          <w:p w14:paraId="075D21FF" w14:textId="28987C0D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г. Ишим,</w:t>
            </w:r>
          </w:p>
          <w:p w14:paraId="2A3C7159" w14:textId="1AEDF700" w:rsidR="00D30A96" w:rsidRPr="00CA468D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ул. Суворова, 37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D53D65" w14:textId="1BA372DD" w:rsidR="00D30A96" w:rsidRPr="00900D3C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13244" w14:textId="687A47BF" w:rsidR="00D30A96" w:rsidRPr="00074ED4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90CF8" w14:textId="669FB22E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47AF0E" w14:textId="6B8B949C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8A2535" w14:textId="652409C7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D30A96" w:rsidRPr="00B866C0" w14:paraId="5284E70F" w14:textId="1EC20EFD" w:rsidTr="00D30A96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D9E04" w14:textId="2733E82B" w:rsidR="00D30A96" w:rsidRPr="00E95384" w:rsidRDefault="00D30A96" w:rsidP="00D30A9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A514" w14:textId="362979CA" w:rsidR="00D30A96" w:rsidRPr="00C90605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color w:val="000000"/>
                <w:sz w:val="24"/>
                <w:szCs w:val="24"/>
              </w:rPr>
              <w:t>627753 ОПС Ишимский почтамт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21C76" w14:textId="77777777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Тюменская область,</w:t>
            </w:r>
          </w:p>
          <w:p w14:paraId="4D7AD227" w14:textId="7CDBD363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г. Ишим,</w:t>
            </w:r>
          </w:p>
          <w:p w14:paraId="52B3C37D" w14:textId="7BDD0299" w:rsidR="00D30A96" w:rsidRPr="00CA468D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ул. Рокоссовского, 15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5F698D" w14:textId="361F64D2" w:rsidR="00D30A96" w:rsidRPr="00900D3C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612994" w14:textId="6D6B9E7C" w:rsidR="00D30A96" w:rsidRPr="00074ED4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364CFF" w14:textId="27D5D4D1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5E14B9" w14:textId="43477C2A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C5C43F" w14:textId="0FAA963C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D30A96" w:rsidRPr="00B866C0" w14:paraId="1EFD3D2B" w14:textId="5F067189" w:rsidTr="00D30A96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1118D" w14:textId="0D5E7E2F" w:rsidR="00D30A96" w:rsidRPr="00E95384" w:rsidRDefault="00D30A96" w:rsidP="00D30A9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6C74C" w14:textId="68B99F04" w:rsidR="00D30A96" w:rsidRPr="00C90605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color w:val="000000"/>
                <w:sz w:val="24"/>
                <w:szCs w:val="24"/>
              </w:rPr>
              <w:t>627705 ОПС Ишимский почтамт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64AF9" w14:textId="184986E9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Тюменская область,</w:t>
            </w:r>
          </w:p>
          <w:p w14:paraId="56470939" w14:textId="57C95B8E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г. Ишим,</w:t>
            </w:r>
          </w:p>
          <w:p w14:paraId="712B25A9" w14:textId="7E39B695" w:rsidR="00D30A96" w:rsidRPr="00CA468D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ул. Республики, 76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F50C3A0" w14:textId="54ABDEDA" w:rsidR="00D30A96" w:rsidRPr="00900D3C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D9515" w14:textId="609128EF" w:rsidR="00D30A96" w:rsidRPr="00074ED4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27C3AF" w14:textId="58A627E2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E43FB4" w14:textId="577B3B11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3E8E02" w14:textId="563A3B53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D30A96" w:rsidRPr="00B866C0" w14:paraId="35E7BFC9" w14:textId="1BDA9229" w:rsidTr="00D30A96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05BE1" w14:textId="7D1B8C44" w:rsidR="00D30A96" w:rsidRPr="00E95384" w:rsidRDefault="00D30A96" w:rsidP="00D30A9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4DC0B" w14:textId="071E5B08" w:rsidR="00D30A96" w:rsidRPr="00C90605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color w:val="000000"/>
                <w:sz w:val="24"/>
                <w:szCs w:val="24"/>
              </w:rPr>
              <w:t>627754 ОПС Ишимский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700C6" w14:textId="62CA384A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Тюменская область,</w:t>
            </w:r>
          </w:p>
          <w:p w14:paraId="66056E9D" w14:textId="02DE69B2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г. Ишим,</w:t>
            </w:r>
          </w:p>
          <w:p w14:paraId="1871CEF6" w14:textId="79717032" w:rsidR="00D30A96" w:rsidRPr="00CA468D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ул. Чернышевского, 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D6F88" w14:textId="3BDC4D90" w:rsidR="00D30A96" w:rsidRPr="00900D3C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4CAF24" w14:textId="0D986701" w:rsidR="00D30A96" w:rsidRPr="00074ED4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77C8DC" w14:textId="4A679424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762234" w14:textId="6B1F0956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25E18C" w14:textId="6A23BE15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D30A96" w:rsidRPr="00B866C0" w14:paraId="6B30A034" w14:textId="674A899B" w:rsidTr="00D30A96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55558" w14:textId="24E0F993" w:rsidR="00D30A96" w:rsidRPr="00E95384" w:rsidRDefault="00D30A96" w:rsidP="00D30A9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9A360" w14:textId="0FEA3557" w:rsidR="00D30A96" w:rsidRPr="00C90605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color w:val="000000"/>
                <w:sz w:val="24"/>
                <w:szCs w:val="24"/>
              </w:rPr>
              <w:t>627755 ОПС Ишимский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CF1CB" w14:textId="77777777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Тюменская область,</w:t>
            </w:r>
          </w:p>
          <w:p w14:paraId="36A4D283" w14:textId="298979FA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г. Ишим,</w:t>
            </w:r>
          </w:p>
          <w:p w14:paraId="4597C3D8" w14:textId="6C2CB64A" w:rsidR="00D30A96" w:rsidRPr="00CA468D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ул. Деповская, 118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411C1E" w14:textId="2AB4551A" w:rsidR="00D30A96" w:rsidRPr="00900D3C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E0A541" w14:textId="633181B6" w:rsidR="00D30A96" w:rsidRPr="00074ED4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18E48E" w14:textId="785EE33A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10B616" w14:textId="0201CB60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8DDFAB" w14:textId="4D914212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D30A96" w:rsidRPr="00B866C0" w14:paraId="1A4A61AF" w14:textId="2ACA6D3A" w:rsidTr="00D30A96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ED2D1" w14:textId="65D35364" w:rsidR="00D30A96" w:rsidRPr="00E95384" w:rsidRDefault="00D30A96" w:rsidP="00D30A9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DB771" w14:textId="0A5A38C3" w:rsidR="00D30A96" w:rsidRPr="00C90605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color w:val="000000"/>
                <w:sz w:val="24"/>
                <w:szCs w:val="24"/>
              </w:rPr>
              <w:t>627570 ОПС Ишимский  почтамт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03854" w14:textId="1A193B06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Тюменская область,</w:t>
            </w:r>
          </w:p>
          <w:p w14:paraId="34BDBDCA" w14:textId="54FA1F6F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с. Викулово,</w:t>
            </w:r>
          </w:p>
          <w:p w14:paraId="736A735D" w14:textId="6E26CEF6" w:rsidR="00D30A96" w:rsidRPr="00CA468D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ул. К. Маркса, 15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D8B603" w14:textId="7D4A16F4" w:rsidR="00D30A96" w:rsidRPr="00900D3C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B7B69" w14:textId="1E5F87CD" w:rsidR="00D30A96" w:rsidRPr="00074ED4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509C5F" w14:textId="14D20B14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608D63" w14:textId="386A20F0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CD1633" w14:textId="74C239C4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D30A96" w:rsidRPr="00B866C0" w14:paraId="7C4EAA34" w14:textId="00D96AFD" w:rsidTr="00D30A96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237D7" w14:textId="77331F1B" w:rsidR="00D30A96" w:rsidRPr="00E95384" w:rsidRDefault="00D30A96" w:rsidP="00D30A9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5ABBF" w14:textId="61DEB8BD" w:rsidR="00D30A96" w:rsidRPr="00C90605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627420</w:t>
            </w:r>
            <w:r w:rsidRPr="00C45F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ОПС Ишимский почтамт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210CA" w14:textId="1A94BF64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Тюменская область,</w:t>
            </w:r>
          </w:p>
          <w:p w14:paraId="252ADEF7" w14:textId="577F1F8A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с. Казанское,</w:t>
            </w:r>
          </w:p>
          <w:p w14:paraId="2E74EE9A" w14:textId="42E9E486" w:rsidR="00D30A96" w:rsidRPr="00CA468D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ул. Ленина, 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F245F6" w14:textId="51E9925F" w:rsidR="00D30A96" w:rsidRPr="00900D3C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72DB2A" w14:textId="08A12A9F" w:rsidR="00D30A96" w:rsidRPr="00074ED4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470162" w14:textId="634463DA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BA363" w14:textId="40B4605A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EA11D3" w14:textId="5ABBB0B3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D30A96" w:rsidRPr="00B866C0" w14:paraId="209D96CC" w14:textId="41BAA20C" w:rsidTr="00D30A96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485D2" w14:textId="7F3D51B4" w:rsidR="00D30A96" w:rsidRPr="00E95384" w:rsidRDefault="00D30A96" w:rsidP="00D30A9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A9767" w14:textId="55FEB35A" w:rsidR="00D30A96" w:rsidRPr="00C90605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627540</w:t>
            </w:r>
            <w:r w:rsidRPr="00C45F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ОПС  Ишимский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373B7" w14:textId="21F0B808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Тюменская область,</w:t>
            </w:r>
          </w:p>
          <w:p w14:paraId="7BEAFC28" w14:textId="2AD0CC18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с. Абатское,</w:t>
            </w:r>
          </w:p>
          <w:p w14:paraId="09EED017" w14:textId="00D89215" w:rsidR="00D30A96" w:rsidRPr="00CA468D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ул. Лермонтова, 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1AD24" w14:textId="29ECBCA7" w:rsidR="00D30A96" w:rsidRPr="00900D3C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4C0D0E" w14:textId="7A0E108E" w:rsidR="00D30A96" w:rsidRPr="00074ED4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05424F" w14:textId="079CB141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D23218" w14:textId="7CE1C1CB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E775E6" w14:textId="06B8AF9D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D30A96" w:rsidRPr="00B866C0" w14:paraId="4E5639B8" w14:textId="77777777" w:rsidTr="00D30A96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BD0F2" w14:textId="77777777" w:rsidR="00D30A96" w:rsidRPr="00E95384" w:rsidRDefault="00D30A96" w:rsidP="00D30A9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BE20E" w14:textId="0F68D35F" w:rsidR="00D30A96" w:rsidRPr="00C90605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627500</w:t>
            </w:r>
            <w:r w:rsidRPr="00C45F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ОПС  Ишимский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1AFA4" w14:textId="27328F9C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Тюменская область,</w:t>
            </w:r>
          </w:p>
          <w:p w14:paraId="613BFA89" w14:textId="59BC13CF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с. Б. Сорокино,</w:t>
            </w:r>
          </w:p>
          <w:p w14:paraId="1A6BFC98" w14:textId="550734BB" w:rsidR="00D30A96" w:rsidRPr="00CA468D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ул. Ленина, 48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60DF7" w14:textId="403634B1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127FCB" w14:textId="7A90493B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BD5807" w14:textId="0C5661F6" w:rsidR="00D30A96" w:rsidRPr="00BC3FBD" w:rsidRDefault="00D30A96" w:rsidP="00D30A96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6D0BF" w14:textId="68F8C1DA" w:rsidR="00D30A96" w:rsidRPr="003E536B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E2FECF" w14:textId="2A31BDD6" w:rsidR="00D30A96" w:rsidRPr="003E536B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D30A96" w:rsidRPr="00B866C0" w14:paraId="7E25FA6A" w14:textId="77777777" w:rsidTr="00D30A96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F77C6" w14:textId="77777777" w:rsidR="00D30A96" w:rsidRPr="00E95384" w:rsidRDefault="00D30A96" w:rsidP="00D30A9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2D36E" w14:textId="107ED768" w:rsidR="00D30A96" w:rsidRPr="00C90605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УСОПОиП Ишимский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A72B7" w14:textId="1F50D89F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Тюменская область,</w:t>
            </w:r>
          </w:p>
          <w:p w14:paraId="2AAFD0B1" w14:textId="7B931F3B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г. Ишим,</w:t>
            </w:r>
          </w:p>
          <w:p w14:paraId="3E35D709" w14:textId="5622019C" w:rsidR="00D30A96" w:rsidRPr="00CA468D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Привокзальная </w:t>
            </w:r>
            <w:r w:rsidRPr="00C45FFF">
              <w:rPr>
                <w:rFonts w:ascii="Times New Roman" w:hAnsi="Times New Roman"/>
                <w:sz w:val="24"/>
                <w:szCs w:val="24"/>
              </w:rPr>
              <w:t>площадь,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75753" w14:textId="514C74F6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2DE9F1" w14:textId="7D2FE05F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746D69" w14:textId="30BFA901" w:rsidR="00D30A96" w:rsidRPr="00BC3FBD" w:rsidRDefault="00D30A96" w:rsidP="00D30A96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962B16" w14:textId="43C35505" w:rsidR="00D30A96" w:rsidRPr="003E536B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FFD1F1" w14:textId="37A1697F" w:rsidR="00D30A96" w:rsidRPr="003E536B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D30A96" w:rsidRPr="00B866C0" w14:paraId="79B44F9E" w14:textId="77777777" w:rsidTr="00D30A96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43C4A" w14:textId="77777777" w:rsidR="00D30A96" w:rsidRPr="00E95384" w:rsidRDefault="00D30A96" w:rsidP="00D30A9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9ACFC" w14:textId="4CF617E5" w:rsidR="00D30A96" w:rsidRPr="00C90605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627</w:t>
            </w:r>
            <w:r>
              <w:rPr>
                <w:rFonts w:ascii="Times New Roman" w:hAnsi="Times New Roman"/>
                <w:sz w:val="24"/>
                <w:szCs w:val="24"/>
              </w:rPr>
              <w:t>425</w:t>
            </w:r>
            <w:r w:rsidRPr="00C45F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ОПС  Ишимский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F7EB1" w14:textId="71A49C27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Тюменская область,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Казанский район,</w:t>
            </w:r>
          </w:p>
          <w:p w14:paraId="3FABFF41" w14:textId="5307863E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/>
                <w:sz w:val="24"/>
                <w:szCs w:val="24"/>
              </w:rPr>
              <w:t>Огнево</w:t>
            </w:r>
            <w:r w:rsidRPr="00C45FFF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38E3209" w14:textId="446C27DF" w:rsidR="00D30A96" w:rsidRPr="00CA468D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</w:rPr>
              <w:t>Победы</w:t>
            </w:r>
            <w:r w:rsidRPr="00C45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27217" w14:textId="46590E52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7FA8A1" w14:textId="618729D1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75253E" w14:textId="195C2273" w:rsidR="00D30A96" w:rsidRPr="00BC3FBD" w:rsidRDefault="00D30A96" w:rsidP="00D30A96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22A5FF" w14:textId="7EA2625A" w:rsidR="00D30A96" w:rsidRPr="003E536B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4705C0" w14:textId="36A408F6" w:rsidR="00D30A96" w:rsidRPr="003E536B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D30A96" w:rsidRPr="00B866C0" w14:paraId="1511585D" w14:textId="77777777" w:rsidTr="00D30A96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CF2EB" w14:textId="77777777" w:rsidR="00D30A96" w:rsidRPr="00E95384" w:rsidRDefault="00D30A96" w:rsidP="00D30A9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FCFD4" w14:textId="044265E4" w:rsidR="00D30A96" w:rsidRPr="00C90605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627</w:t>
            </w:r>
            <w:r>
              <w:rPr>
                <w:rFonts w:ascii="Times New Roman" w:hAnsi="Times New Roman"/>
                <w:sz w:val="24"/>
                <w:szCs w:val="24"/>
              </w:rPr>
              <w:t>427</w:t>
            </w:r>
            <w:r w:rsidRPr="00C45F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ОПС  Ишимский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B8112" w14:textId="62B5DEF3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Тюменская область,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Казанский район,</w:t>
            </w:r>
          </w:p>
          <w:p w14:paraId="25A34D95" w14:textId="7636F5BA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/>
                <w:sz w:val="24"/>
                <w:szCs w:val="24"/>
              </w:rPr>
              <w:t>Челюскинцев</w:t>
            </w:r>
            <w:r w:rsidRPr="00C45FFF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1664C32C" w14:textId="04E40FE5" w:rsidR="00D30A96" w:rsidRPr="00CA468D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</w:rPr>
              <w:t>Советская</w:t>
            </w:r>
            <w:r w:rsidRPr="00C45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1а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02994" w14:textId="4DF89F5B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67EE41" w14:textId="560645AB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2C0523" w14:textId="49AB8245" w:rsidR="00D30A96" w:rsidRPr="00BC3FBD" w:rsidRDefault="00D30A96" w:rsidP="00D30A96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CDDB2C" w14:textId="53B1600A" w:rsidR="00D30A96" w:rsidRPr="003E536B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5DD716" w14:textId="56BE4AB4" w:rsidR="00D30A96" w:rsidRPr="003E536B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D30A96" w:rsidRPr="00B866C0" w14:paraId="6631AE35" w14:textId="77777777" w:rsidTr="00D30A96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FDD7E" w14:textId="77777777" w:rsidR="00D30A96" w:rsidRPr="00E95384" w:rsidRDefault="00D30A96" w:rsidP="00D30A9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104B0" w14:textId="3C42889A" w:rsidR="00D30A96" w:rsidRPr="00C90605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627</w:t>
            </w:r>
            <w:r>
              <w:rPr>
                <w:rFonts w:ascii="Times New Roman" w:hAnsi="Times New Roman"/>
                <w:sz w:val="24"/>
                <w:szCs w:val="24"/>
              </w:rPr>
              <w:t>511</w:t>
            </w:r>
            <w:r w:rsidRPr="00C45F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ОПС  Ишимский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F4F90" w14:textId="357DDE87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Тюменская область,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Сорокинский район,</w:t>
            </w:r>
          </w:p>
          <w:p w14:paraId="321C3C6D" w14:textId="38CEA18F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/>
                <w:sz w:val="24"/>
                <w:szCs w:val="24"/>
              </w:rPr>
              <w:t>Александровка</w:t>
            </w:r>
            <w:r w:rsidRPr="00C45FFF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0ECDAC95" w14:textId="0046F7C5" w:rsidR="00D30A96" w:rsidRPr="00CA468D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пер. Почтовый</w:t>
            </w:r>
            <w:r w:rsidRPr="00C45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27F0A" w14:textId="4B95409B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B04ADE" w14:textId="37DC5AE4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35153F" w14:textId="1B97BBD7" w:rsidR="00D30A96" w:rsidRPr="00BC3FBD" w:rsidRDefault="00D30A96" w:rsidP="00D30A96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7CC942" w14:textId="270DE6DF" w:rsidR="00D30A96" w:rsidRPr="003E536B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41CBBC" w14:textId="5B5EC297" w:rsidR="00D30A96" w:rsidRPr="003E536B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D30A96" w:rsidRPr="00B866C0" w14:paraId="0FB681EC" w14:textId="77777777" w:rsidTr="00D30A96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BDD52" w14:textId="77777777" w:rsidR="00D30A96" w:rsidRPr="00E95384" w:rsidRDefault="00D30A96" w:rsidP="00D30A96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66A61" w14:textId="3D9BEFB2" w:rsidR="00D30A96" w:rsidRPr="00C90605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627610</w:t>
            </w:r>
            <w:r w:rsidRPr="00C45F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ОПС  Ишимский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7632C" w14:textId="6A18AD7C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Тюменская область,</w:t>
            </w:r>
          </w:p>
          <w:p w14:paraId="27B4593D" w14:textId="4FC45346" w:rsidR="00D30A96" w:rsidRPr="00C45FFF" w:rsidRDefault="00D30A96" w:rsidP="00D30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с. Сладково,</w:t>
            </w:r>
          </w:p>
          <w:p w14:paraId="1FBBF20B" w14:textId="4CD05339" w:rsidR="00D30A96" w:rsidRPr="00CA468D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45FFF">
              <w:rPr>
                <w:rFonts w:ascii="Times New Roman" w:hAnsi="Times New Roman"/>
                <w:sz w:val="24"/>
                <w:szCs w:val="24"/>
              </w:rPr>
              <w:t>ул. К. Маркса, 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14B91" w14:textId="37A76D86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FCBCA9" w14:textId="2D218652" w:rsidR="00D30A96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DE8812" w14:textId="7A2ACD0E" w:rsidR="00D30A96" w:rsidRPr="00BC3FBD" w:rsidRDefault="00D30A96" w:rsidP="00D30A96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16EADD" w14:textId="5709870C" w:rsidR="00D30A96" w:rsidRPr="003E536B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3CEF55" w14:textId="238EC608" w:rsidR="00D30A96" w:rsidRPr="003E536B" w:rsidRDefault="00D30A96" w:rsidP="00D30A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</w:tbl>
    <w:p w14:paraId="45806E6B" w14:textId="3BDCFA56" w:rsidR="00AC3AD2" w:rsidRPr="00BA2816" w:rsidRDefault="00AC3AD2" w:rsidP="00BA2816"/>
    <w:sectPr w:rsidR="00AC3AD2" w:rsidRPr="00BA2816" w:rsidSect="00074ED4">
      <w:headerReference w:type="default" r:id="rId11"/>
      <w:pgSz w:w="16838" w:h="11906" w:orient="landscape"/>
      <w:pgMar w:top="1701" w:right="1134" w:bottom="1134" w:left="1134" w:header="680" w:footer="68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7327C2" w16cex:dateUtc="2026-10-09T03:43:00Z"/>
  <w16cex:commentExtensible w16cex:durableId="2E73281E" w16cex:dateUtc="2026-10-09T03:45:00Z"/>
  <w16cex:commentExtensible w16cex:durableId="2E7328E2" w16cex:dateUtc="2026-10-09T03:48:00Z"/>
  <w16cex:commentExtensible w16cex:durableId="2E732F0C" w16cex:dateUtc="2026-10-09T04:14:00Z"/>
  <w16cex:commentExtensible w16cex:durableId="2E732EEF" w16cex:dateUtc="2026-10-09T04:14:00Z"/>
  <w16cex:commentExtensible w16cex:durableId="2E732A60" w16cex:dateUtc="2026-10-09T03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2212515" w16cid:durableId="2E7327C2"/>
  <w16cid:commentId w16cid:paraId="19DFEA24" w16cid:durableId="2E73281E"/>
  <w16cid:commentId w16cid:paraId="337A69CC" w16cid:durableId="2E7328E2"/>
  <w16cid:commentId w16cid:paraId="2827B6AE" w16cid:durableId="2E732F0C"/>
  <w16cid:commentId w16cid:paraId="1B1F4DA7" w16cid:durableId="2E732EEF"/>
  <w16cid:commentId w16cid:paraId="60E5D721" w16cid:durableId="2E732A6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A676DD" w14:textId="77777777" w:rsidR="00B436A6" w:rsidRDefault="00B436A6" w:rsidP="00607A16">
      <w:pPr>
        <w:spacing w:after="0" w:line="240" w:lineRule="auto"/>
      </w:pPr>
      <w:r>
        <w:separator/>
      </w:r>
    </w:p>
  </w:endnote>
  <w:endnote w:type="continuationSeparator" w:id="0">
    <w:p w14:paraId="5AB93A13" w14:textId="77777777" w:rsidR="00B436A6" w:rsidRDefault="00B436A6" w:rsidP="00607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8B0736" w14:textId="77777777" w:rsidR="00B436A6" w:rsidRDefault="00B436A6" w:rsidP="00607A16">
      <w:pPr>
        <w:spacing w:after="0" w:line="240" w:lineRule="auto"/>
      </w:pPr>
      <w:r>
        <w:separator/>
      </w:r>
    </w:p>
  </w:footnote>
  <w:footnote w:type="continuationSeparator" w:id="0">
    <w:p w14:paraId="0557F740" w14:textId="77777777" w:rsidR="00B436A6" w:rsidRDefault="00B436A6" w:rsidP="00607A16">
      <w:pPr>
        <w:spacing w:after="0" w:line="240" w:lineRule="auto"/>
      </w:pPr>
      <w:r>
        <w:continuationSeparator/>
      </w:r>
    </w:p>
  </w:footnote>
  <w:footnote w:id="1">
    <w:p w14:paraId="2D10EB6B" w14:textId="18B7A6AC" w:rsidR="000C56AE" w:rsidRPr="000C56AE" w:rsidRDefault="000C56AE" w:rsidP="000C56AE">
      <w:pPr>
        <w:pStyle w:val="a7"/>
        <w:jc w:val="both"/>
        <w:rPr>
          <w:i/>
          <w:iCs/>
          <w:sz w:val="24"/>
          <w:szCs w:val="24"/>
        </w:rPr>
      </w:pPr>
      <w:r w:rsidRPr="000C56AE">
        <w:rPr>
          <w:rStyle w:val="a9"/>
          <w:i/>
          <w:iCs/>
          <w:sz w:val="24"/>
          <w:szCs w:val="24"/>
        </w:rPr>
        <w:footnoteRef/>
      </w:r>
      <w:r w:rsidRPr="000C56AE">
        <w:rPr>
          <w:i/>
          <w:iCs/>
          <w:sz w:val="24"/>
          <w:szCs w:val="24"/>
        </w:rPr>
        <w:t xml:space="preserve"> Данное требование применяется с учетом норм ст. 9 Федерального закона от 03.07.2016 N 226-ФЗ "О войсках национальной гвардии Российской Федерации"; Указа Президента РФ от 05.04.2016 N 157 "Вопросы Федеральной службы войск национальной гвардии Российской Федерации".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7049549"/>
      <w:docPartObj>
        <w:docPartGallery w:val="Page Numbers (Top of Page)"/>
        <w:docPartUnique/>
      </w:docPartObj>
    </w:sdtPr>
    <w:sdtEndPr/>
    <w:sdtContent>
      <w:p w14:paraId="47E4FC23" w14:textId="24198964" w:rsidR="006E60E1" w:rsidRDefault="006E60E1">
        <w:pPr>
          <w:pStyle w:val="a5"/>
          <w:jc w:val="center"/>
        </w:pPr>
        <w:r>
          <w:fldChar w:fldCharType="begin"/>
        </w:r>
        <w:r>
          <w:instrText xml:space="preserve"> PAGE  \* Arabic  \* MERGEFORMAT </w:instrText>
        </w:r>
        <w:r>
          <w:fldChar w:fldCharType="separate"/>
        </w:r>
        <w:r w:rsidR="004B0B40">
          <w:rPr>
            <w:noProof/>
          </w:rPr>
          <w:t>1</w:t>
        </w:r>
        <w:r>
          <w:fldChar w:fldCharType="end"/>
        </w:r>
      </w:p>
    </w:sdtContent>
  </w:sdt>
  <w:p w14:paraId="2E7385ED" w14:textId="77777777" w:rsidR="006E60E1" w:rsidRPr="00084F65" w:rsidRDefault="006E60E1">
    <w:pPr>
      <w:pStyle w:val="a5"/>
      <w:jc w:val="center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5190251"/>
      <w:docPartObj>
        <w:docPartGallery w:val="Page Numbers (Top of Page)"/>
        <w:docPartUnique/>
      </w:docPartObj>
    </w:sdtPr>
    <w:sdtEndPr/>
    <w:sdtContent>
      <w:p w14:paraId="7C90EFDD" w14:textId="3A795B9A" w:rsidR="006E60E1" w:rsidRDefault="006E60E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0B40">
          <w:rPr>
            <w:noProof/>
          </w:rPr>
          <w:t>14</w:t>
        </w:r>
        <w:r>
          <w:fldChar w:fldCharType="end"/>
        </w:r>
      </w:p>
    </w:sdtContent>
  </w:sdt>
  <w:p w14:paraId="7B2D6716" w14:textId="79C4C5DE" w:rsidR="006E60E1" w:rsidRPr="00084F65" w:rsidRDefault="006E60E1">
    <w:pPr>
      <w:pStyle w:val="a5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5D9C"/>
    <w:multiLevelType w:val="multilevel"/>
    <w:tmpl w:val="27289C50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669" w:hanging="60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2858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" w15:restartNumberingAfterBreak="0">
    <w:nsid w:val="0A16161C"/>
    <w:multiLevelType w:val="multilevel"/>
    <w:tmpl w:val="E1C24BCE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8"/>
        <w:szCs w:val="28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2" w15:restartNumberingAfterBreak="0">
    <w:nsid w:val="0AA162B7"/>
    <w:multiLevelType w:val="hybridMultilevel"/>
    <w:tmpl w:val="9C7E1E2A"/>
    <w:lvl w:ilvl="0" w:tplc="A7E6D218">
      <w:start w:val="1"/>
      <w:numFmt w:val="decimal"/>
      <w:lvlText w:val="4.%1."/>
      <w:lvlJc w:val="left"/>
      <w:pPr>
        <w:ind w:left="1429" w:hanging="360"/>
      </w:pPr>
      <w:rPr>
        <w:rFonts w:hint="default"/>
        <w:b w:val="0"/>
        <w:strike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9501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D9E2071"/>
    <w:multiLevelType w:val="multilevel"/>
    <w:tmpl w:val="9566F47C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5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96D1B4A"/>
    <w:multiLevelType w:val="hybridMultilevel"/>
    <w:tmpl w:val="6B3E9A16"/>
    <w:lvl w:ilvl="0" w:tplc="D4683EFC">
      <w:start w:val="1"/>
      <w:numFmt w:val="decimal"/>
      <w:lvlText w:val="5.%1."/>
      <w:lvlJc w:val="left"/>
      <w:pPr>
        <w:ind w:left="2208" w:hanging="360"/>
      </w:pPr>
      <w:rPr>
        <w:rFonts w:hint="default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2928" w:hanging="360"/>
      </w:pPr>
    </w:lvl>
    <w:lvl w:ilvl="2" w:tplc="0419001B" w:tentative="1">
      <w:start w:val="1"/>
      <w:numFmt w:val="lowerRoman"/>
      <w:lvlText w:val="%3."/>
      <w:lvlJc w:val="right"/>
      <w:pPr>
        <w:ind w:left="3648" w:hanging="180"/>
      </w:pPr>
    </w:lvl>
    <w:lvl w:ilvl="3" w:tplc="0419000F" w:tentative="1">
      <w:start w:val="1"/>
      <w:numFmt w:val="decimal"/>
      <w:lvlText w:val="%4."/>
      <w:lvlJc w:val="left"/>
      <w:pPr>
        <w:ind w:left="4368" w:hanging="360"/>
      </w:pPr>
    </w:lvl>
    <w:lvl w:ilvl="4" w:tplc="04190019" w:tentative="1">
      <w:start w:val="1"/>
      <w:numFmt w:val="lowerLetter"/>
      <w:lvlText w:val="%5."/>
      <w:lvlJc w:val="left"/>
      <w:pPr>
        <w:ind w:left="5088" w:hanging="360"/>
      </w:pPr>
    </w:lvl>
    <w:lvl w:ilvl="5" w:tplc="0419001B" w:tentative="1">
      <w:start w:val="1"/>
      <w:numFmt w:val="lowerRoman"/>
      <w:lvlText w:val="%6."/>
      <w:lvlJc w:val="right"/>
      <w:pPr>
        <w:ind w:left="5808" w:hanging="180"/>
      </w:pPr>
    </w:lvl>
    <w:lvl w:ilvl="6" w:tplc="0419000F" w:tentative="1">
      <w:start w:val="1"/>
      <w:numFmt w:val="decimal"/>
      <w:lvlText w:val="%7."/>
      <w:lvlJc w:val="left"/>
      <w:pPr>
        <w:ind w:left="6528" w:hanging="360"/>
      </w:pPr>
    </w:lvl>
    <w:lvl w:ilvl="7" w:tplc="04190019" w:tentative="1">
      <w:start w:val="1"/>
      <w:numFmt w:val="lowerLetter"/>
      <w:lvlText w:val="%8."/>
      <w:lvlJc w:val="left"/>
      <w:pPr>
        <w:ind w:left="7248" w:hanging="360"/>
      </w:pPr>
    </w:lvl>
    <w:lvl w:ilvl="8" w:tplc="0419001B" w:tentative="1">
      <w:start w:val="1"/>
      <w:numFmt w:val="lowerRoman"/>
      <w:lvlText w:val="%9."/>
      <w:lvlJc w:val="right"/>
      <w:pPr>
        <w:ind w:left="7968" w:hanging="180"/>
      </w:pPr>
    </w:lvl>
  </w:abstractNum>
  <w:abstractNum w:abstractNumId="7" w15:restartNumberingAfterBreak="0">
    <w:nsid w:val="1E2937D2"/>
    <w:multiLevelType w:val="hybridMultilevel"/>
    <w:tmpl w:val="91FE492C"/>
    <w:lvl w:ilvl="0" w:tplc="A9E401BC">
      <w:start w:val="1"/>
      <w:numFmt w:val="decimal"/>
      <w:lvlText w:val="6.%1."/>
      <w:lvlJc w:val="left"/>
      <w:pPr>
        <w:ind w:left="1070" w:hanging="360"/>
      </w:pPr>
      <w:rPr>
        <w:rFonts w:hint="default"/>
        <w:b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F3D0C52"/>
    <w:multiLevelType w:val="hybridMultilevel"/>
    <w:tmpl w:val="44BC4E2E"/>
    <w:lvl w:ilvl="0" w:tplc="D30886AA">
      <w:start w:val="1"/>
      <w:numFmt w:val="decimal"/>
      <w:lvlText w:val="5.%1."/>
      <w:lvlJc w:val="left"/>
      <w:pPr>
        <w:ind w:left="3479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C6330D"/>
    <w:multiLevelType w:val="multilevel"/>
    <w:tmpl w:val="C8F4AE18"/>
    <w:lvl w:ilvl="0">
      <w:start w:val="7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0" w15:restartNumberingAfterBreak="0">
    <w:nsid w:val="219205E1"/>
    <w:multiLevelType w:val="hybridMultilevel"/>
    <w:tmpl w:val="96385698"/>
    <w:lvl w:ilvl="0" w:tplc="947CDA52">
      <w:start w:val="1"/>
      <w:numFmt w:val="bullet"/>
      <w:lvlText w:val=""/>
      <w:lvlJc w:val="left"/>
      <w:pPr>
        <w:ind w:left="36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4DA708F"/>
    <w:multiLevelType w:val="multilevel"/>
    <w:tmpl w:val="80D6387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2" w15:restartNumberingAfterBreak="0">
    <w:nsid w:val="278D745A"/>
    <w:multiLevelType w:val="hybridMultilevel"/>
    <w:tmpl w:val="10CC9F40"/>
    <w:lvl w:ilvl="0" w:tplc="04A0C106">
      <w:start w:val="1"/>
      <w:numFmt w:val="decimal"/>
      <w:lvlText w:val="3.%1."/>
      <w:lvlJc w:val="left"/>
      <w:pPr>
        <w:ind w:left="1429" w:hanging="360"/>
      </w:pPr>
      <w:rPr>
        <w:rFonts w:hint="default"/>
        <w:b w:val="0"/>
        <w:strike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7D31563"/>
    <w:multiLevelType w:val="hybridMultilevel"/>
    <w:tmpl w:val="54189BDA"/>
    <w:lvl w:ilvl="0" w:tplc="410A8902">
      <w:start w:val="1"/>
      <w:numFmt w:val="decimal"/>
      <w:lvlText w:val="%1."/>
      <w:lvlJc w:val="center"/>
      <w:pPr>
        <w:ind w:left="30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C36BFE"/>
    <w:multiLevelType w:val="hybridMultilevel"/>
    <w:tmpl w:val="58AAE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5E10DA"/>
    <w:multiLevelType w:val="multilevel"/>
    <w:tmpl w:val="484042BC"/>
    <w:lvl w:ilvl="0">
      <w:start w:val="8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ascii="Times New Roman" w:hAnsi="Times New Roman" w:cs="Times New Roman"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16" w15:restartNumberingAfterBreak="0">
    <w:nsid w:val="338368B7"/>
    <w:multiLevelType w:val="multilevel"/>
    <w:tmpl w:val="09DC967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eastAsiaTheme="minorHAnsi" w:hint="default"/>
        <w:b w:val="0"/>
        <w:i w:val="0"/>
      </w:rPr>
    </w:lvl>
    <w:lvl w:ilvl="2">
      <w:start w:val="1"/>
      <w:numFmt w:val="none"/>
      <w:isLgl/>
      <w:lvlText w:val="3.2."/>
      <w:lvlJc w:val="left"/>
      <w:pPr>
        <w:ind w:left="1430" w:hanging="720"/>
      </w:pPr>
      <w:rPr>
        <w:rFonts w:ascii="Times New Roman" w:eastAsiaTheme="minorHAnsi" w:hAnsi="Times New Roman" w:cs="Times New Roman" w:hint="default"/>
        <w:b w:val="0"/>
        <w:color w:val="auto"/>
        <w:sz w:val="26"/>
        <w:szCs w:val="26"/>
      </w:rPr>
    </w:lvl>
    <w:lvl w:ilvl="3">
      <w:start w:val="1"/>
      <w:numFmt w:val="none"/>
      <w:isLgl/>
      <w:lvlText w:val="3.3."/>
      <w:lvlJc w:val="left"/>
      <w:pPr>
        <w:ind w:left="2357" w:hanging="1080"/>
      </w:pPr>
      <w:rPr>
        <w:rFonts w:eastAsiaTheme="minorHAnsi" w:hint="default"/>
        <w:b w:val="0"/>
      </w:rPr>
    </w:lvl>
    <w:lvl w:ilvl="4">
      <w:start w:val="1"/>
      <w:numFmt w:val="none"/>
      <w:isLgl/>
      <w:lvlText w:val="3.4."/>
      <w:lvlJc w:val="left"/>
      <w:pPr>
        <w:ind w:left="1648" w:hanging="1080"/>
      </w:pPr>
      <w:rPr>
        <w:rFonts w:eastAsiaTheme="minorHAnsi" w:hint="default"/>
        <w:b w:val="0"/>
      </w:rPr>
    </w:lvl>
    <w:lvl w:ilvl="5">
      <w:start w:val="1"/>
      <w:numFmt w:val="none"/>
      <w:isLgl/>
      <w:lvlText w:val="3.5."/>
      <w:lvlJc w:val="left"/>
      <w:pPr>
        <w:ind w:left="1800" w:hanging="1440"/>
      </w:pPr>
      <w:rPr>
        <w:rFonts w:eastAsiaTheme="minorHAnsi" w:hint="default"/>
        <w:b w:val="0"/>
      </w:rPr>
    </w:lvl>
    <w:lvl w:ilvl="6">
      <w:start w:val="1"/>
      <w:numFmt w:val="none"/>
      <w:isLgl/>
      <w:lvlText w:val="3.6."/>
      <w:lvlJc w:val="left"/>
      <w:pPr>
        <w:ind w:left="1800" w:hanging="1440"/>
      </w:pPr>
      <w:rPr>
        <w:rFonts w:eastAsiaTheme="minorHAnsi" w:hint="default"/>
        <w:b/>
      </w:rPr>
    </w:lvl>
    <w:lvl w:ilvl="7">
      <w:start w:val="1"/>
      <w:numFmt w:val="none"/>
      <w:isLgl/>
      <w:lvlText w:val="3.7."/>
      <w:lvlJc w:val="left"/>
      <w:pPr>
        <w:ind w:left="2160" w:hanging="1800"/>
      </w:pPr>
      <w:rPr>
        <w:rFonts w:eastAsiaTheme="minorHAnsi" w:hint="default"/>
        <w:b/>
      </w:rPr>
    </w:lvl>
    <w:lvl w:ilvl="8">
      <w:start w:val="1"/>
      <w:numFmt w:val="none"/>
      <w:isLgl/>
      <w:lvlText w:val="3.8."/>
      <w:lvlJc w:val="left"/>
      <w:pPr>
        <w:ind w:left="2520" w:hanging="2160"/>
      </w:pPr>
      <w:rPr>
        <w:rFonts w:eastAsiaTheme="minorHAnsi" w:hint="default"/>
        <w:b/>
      </w:rPr>
    </w:lvl>
  </w:abstractNum>
  <w:abstractNum w:abstractNumId="17" w15:restartNumberingAfterBreak="0">
    <w:nsid w:val="34CE6DE1"/>
    <w:multiLevelType w:val="multilevel"/>
    <w:tmpl w:val="F0E2A17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5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hint="default"/>
      </w:rPr>
    </w:lvl>
  </w:abstractNum>
  <w:abstractNum w:abstractNumId="18" w15:restartNumberingAfterBreak="0">
    <w:nsid w:val="39FE7CF6"/>
    <w:multiLevelType w:val="multilevel"/>
    <w:tmpl w:val="CBCCD42E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9" w15:restartNumberingAfterBreak="0">
    <w:nsid w:val="415D549D"/>
    <w:multiLevelType w:val="hybridMultilevel"/>
    <w:tmpl w:val="91C26052"/>
    <w:lvl w:ilvl="0" w:tplc="8F8ED2F4">
      <w:start w:val="1"/>
      <w:numFmt w:val="decimal"/>
      <w:lvlText w:val="%1"/>
      <w:lvlJc w:val="left"/>
      <w:pPr>
        <w:ind w:left="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20" w15:restartNumberingAfterBreak="0">
    <w:nsid w:val="42DA6B78"/>
    <w:multiLevelType w:val="hybridMultilevel"/>
    <w:tmpl w:val="28105AEA"/>
    <w:lvl w:ilvl="0" w:tplc="CF7C785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48291FC6"/>
    <w:multiLevelType w:val="multilevel"/>
    <w:tmpl w:val="0B622D0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404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22" w15:restartNumberingAfterBreak="0">
    <w:nsid w:val="4D934F30"/>
    <w:multiLevelType w:val="hybridMultilevel"/>
    <w:tmpl w:val="5A8AF3E8"/>
    <w:lvl w:ilvl="0" w:tplc="E0689F3C">
      <w:start w:val="1"/>
      <w:numFmt w:val="decimal"/>
      <w:lvlText w:val="2.%1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C31670"/>
    <w:multiLevelType w:val="hybridMultilevel"/>
    <w:tmpl w:val="36A2393C"/>
    <w:lvl w:ilvl="0" w:tplc="90384ED2"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24" w15:restartNumberingAfterBreak="0">
    <w:nsid w:val="5B510D63"/>
    <w:multiLevelType w:val="multilevel"/>
    <w:tmpl w:val="5F6C0C90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5" w15:restartNumberingAfterBreak="0">
    <w:nsid w:val="5CCB21D5"/>
    <w:multiLevelType w:val="multilevel"/>
    <w:tmpl w:val="A13C0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30" w:hanging="420"/>
      </w:pPr>
      <w:rPr>
        <w:rFonts w:eastAsia="Calibri" w:hint="default"/>
        <w:b w:val="0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Calibr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Calibr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Calibri" w:hint="default"/>
        <w:b/>
      </w:rPr>
    </w:lvl>
  </w:abstractNum>
  <w:abstractNum w:abstractNumId="26" w15:restartNumberingAfterBreak="0">
    <w:nsid w:val="5E84357A"/>
    <w:multiLevelType w:val="hybridMultilevel"/>
    <w:tmpl w:val="90C08204"/>
    <w:lvl w:ilvl="0" w:tplc="947CDA52">
      <w:start w:val="1"/>
      <w:numFmt w:val="bullet"/>
      <w:lvlText w:val="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27" w15:restartNumberingAfterBreak="0">
    <w:nsid w:val="64BA123E"/>
    <w:multiLevelType w:val="multilevel"/>
    <w:tmpl w:val="4CDCEC4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  <w:lang w:val="en-GB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 w15:restartNumberingAfterBreak="0">
    <w:nsid w:val="678D5374"/>
    <w:multiLevelType w:val="hybridMultilevel"/>
    <w:tmpl w:val="D45AF77C"/>
    <w:lvl w:ilvl="0" w:tplc="45AEAEB0">
      <w:start w:val="7"/>
      <w:numFmt w:val="decimal"/>
      <w:lvlText w:val="%1."/>
      <w:lvlJc w:val="left"/>
      <w:pPr>
        <w:ind w:left="30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773" w:hanging="360"/>
      </w:pPr>
    </w:lvl>
    <w:lvl w:ilvl="2" w:tplc="0419001B" w:tentative="1">
      <w:start w:val="1"/>
      <w:numFmt w:val="lowerRoman"/>
      <w:lvlText w:val="%3."/>
      <w:lvlJc w:val="right"/>
      <w:pPr>
        <w:ind w:left="4493" w:hanging="180"/>
      </w:pPr>
    </w:lvl>
    <w:lvl w:ilvl="3" w:tplc="0419000F" w:tentative="1">
      <w:start w:val="1"/>
      <w:numFmt w:val="decimal"/>
      <w:lvlText w:val="%4."/>
      <w:lvlJc w:val="left"/>
      <w:pPr>
        <w:ind w:left="5213" w:hanging="360"/>
      </w:pPr>
    </w:lvl>
    <w:lvl w:ilvl="4" w:tplc="04190019" w:tentative="1">
      <w:start w:val="1"/>
      <w:numFmt w:val="lowerLetter"/>
      <w:lvlText w:val="%5."/>
      <w:lvlJc w:val="left"/>
      <w:pPr>
        <w:ind w:left="5933" w:hanging="360"/>
      </w:pPr>
    </w:lvl>
    <w:lvl w:ilvl="5" w:tplc="0419001B" w:tentative="1">
      <w:start w:val="1"/>
      <w:numFmt w:val="lowerRoman"/>
      <w:lvlText w:val="%6."/>
      <w:lvlJc w:val="right"/>
      <w:pPr>
        <w:ind w:left="6653" w:hanging="180"/>
      </w:pPr>
    </w:lvl>
    <w:lvl w:ilvl="6" w:tplc="0419000F" w:tentative="1">
      <w:start w:val="1"/>
      <w:numFmt w:val="decimal"/>
      <w:lvlText w:val="%7."/>
      <w:lvlJc w:val="left"/>
      <w:pPr>
        <w:ind w:left="7373" w:hanging="360"/>
      </w:pPr>
    </w:lvl>
    <w:lvl w:ilvl="7" w:tplc="04190019" w:tentative="1">
      <w:start w:val="1"/>
      <w:numFmt w:val="lowerLetter"/>
      <w:lvlText w:val="%8."/>
      <w:lvlJc w:val="left"/>
      <w:pPr>
        <w:ind w:left="8093" w:hanging="360"/>
      </w:pPr>
    </w:lvl>
    <w:lvl w:ilvl="8" w:tplc="0419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29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abstractNum w:abstractNumId="30" w15:restartNumberingAfterBreak="0">
    <w:nsid w:val="79AC0C7F"/>
    <w:multiLevelType w:val="hybridMultilevel"/>
    <w:tmpl w:val="2BCA45FA"/>
    <w:lvl w:ilvl="0" w:tplc="E6CE23AC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9F928A6"/>
    <w:multiLevelType w:val="multilevel"/>
    <w:tmpl w:val="94BC7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Text w:val="4.1"/>
      <w:lvlJc w:val="left"/>
      <w:pPr>
        <w:ind w:left="792" w:hanging="432"/>
      </w:pPr>
      <w:rPr>
        <w:rFonts w:hint="default"/>
        <w:b w:val="0"/>
        <w:sz w:val="26"/>
        <w:szCs w:val="26"/>
      </w:rPr>
    </w:lvl>
    <w:lvl w:ilvl="2">
      <w:start w:val="1"/>
      <w:numFmt w:val="none"/>
      <w:lvlText w:val="4.2"/>
      <w:lvlJc w:val="left"/>
      <w:pPr>
        <w:ind w:left="1224" w:hanging="504"/>
      </w:pPr>
      <w:rPr>
        <w:rFonts w:hint="default"/>
      </w:rPr>
    </w:lvl>
    <w:lvl w:ilvl="3">
      <w:start w:val="1"/>
      <w:numFmt w:val="none"/>
      <w:lvlText w:val="5.3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1"/>
  </w:num>
  <w:num w:numId="4">
    <w:abstractNumId w:val="16"/>
  </w:num>
  <w:num w:numId="5">
    <w:abstractNumId w:val="26"/>
  </w:num>
  <w:num w:numId="6">
    <w:abstractNumId w:val="10"/>
  </w:num>
  <w:num w:numId="7">
    <w:abstractNumId w:val="22"/>
  </w:num>
  <w:num w:numId="8">
    <w:abstractNumId w:val="1"/>
  </w:num>
  <w:num w:numId="9">
    <w:abstractNumId w:val="18"/>
  </w:num>
  <w:num w:numId="10">
    <w:abstractNumId w:val="24"/>
  </w:num>
  <w:num w:numId="11">
    <w:abstractNumId w:val="4"/>
  </w:num>
  <w:num w:numId="12">
    <w:abstractNumId w:val="20"/>
  </w:num>
  <w:num w:numId="13">
    <w:abstractNumId w:val="11"/>
  </w:num>
  <w:num w:numId="14">
    <w:abstractNumId w:val="15"/>
  </w:num>
  <w:num w:numId="15">
    <w:abstractNumId w:val="5"/>
  </w:num>
  <w:num w:numId="16">
    <w:abstractNumId w:val="26"/>
  </w:num>
  <w:num w:numId="17">
    <w:abstractNumId w:val="30"/>
  </w:num>
  <w:num w:numId="18">
    <w:abstractNumId w:val="6"/>
  </w:num>
  <w:num w:numId="19">
    <w:abstractNumId w:val="29"/>
  </w:num>
  <w:num w:numId="20">
    <w:abstractNumId w:val="0"/>
  </w:num>
  <w:num w:numId="21">
    <w:abstractNumId w:val="25"/>
  </w:num>
  <w:num w:numId="22">
    <w:abstractNumId w:val="27"/>
  </w:num>
  <w:num w:numId="23">
    <w:abstractNumId w:val="19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13"/>
  </w:num>
  <w:num w:numId="27">
    <w:abstractNumId w:val="12"/>
  </w:num>
  <w:num w:numId="28">
    <w:abstractNumId w:val="2"/>
  </w:num>
  <w:num w:numId="29">
    <w:abstractNumId w:val="8"/>
  </w:num>
  <w:num w:numId="30">
    <w:abstractNumId w:val="7"/>
  </w:num>
  <w:num w:numId="31">
    <w:abstractNumId w:val="21"/>
  </w:num>
  <w:num w:numId="32">
    <w:abstractNumId w:val="9"/>
  </w:num>
  <w:num w:numId="33">
    <w:abstractNumId w:val="17"/>
  </w:num>
  <w:num w:numId="34">
    <w:abstractNumId w:val="28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1C3"/>
    <w:rsid w:val="00000368"/>
    <w:rsid w:val="00004A40"/>
    <w:rsid w:val="0000628A"/>
    <w:rsid w:val="000070A9"/>
    <w:rsid w:val="00012F36"/>
    <w:rsid w:val="00014259"/>
    <w:rsid w:val="00015674"/>
    <w:rsid w:val="0001632A"/>
    <w:rsid w:val="00016702"/>
    <w:rsid w:val="0002059C"/>
    <w:rsid w:val="00024D75"/>
    <w:rsid w:val="00025B4F"/>
    <w:rsid w:val="000267E3"/>
    <w:rsid w:val="0003054B"/>
    <w:rsid w:val="00030F7A"/>
    <w:rsid w:val="00037784"/>
    <w:rsid w:val="00040DBC"/>
    <w:rsid w:val="00042FFC"/>
    <w:rsid w:val="000432E0"/>
    <w:rsid w:val="0004398F"/>
    <w:rsid w:val="00043C77"/>
    <w:rsid w:val="00046C43"/>
    <w:rsid w:val="00053A02"/>
    <w:rsid w:val="00053A89"/>
    <w:rsid w:val="00054CE3"/>
    <w:rsid w:val="00056704"/>
    <w:rsid w:val="0005790D"/>
    <w:rsid w:val="0005792B"/>
    <w:rsid w:val="00060E62"/>
    <w:rsid w:val="000619D9"/>
    <w:rsid w:val="00062847"/>
    <w:rsid w:val="000631C9"/>
    <w:rsid w:val="0006429C"/>
    <w:rsid w:val="00065164"/>
    <w:rsid w:val="000651BE"/>
    <w:rsid w:val="00065CD7"/>
    <w:rsid w:val="00065E49"/>
    <w:rsid w:val="000670F0"/>
    <w:rsid w:val="00072046"/>
    <w:rsid w:val="000737CF"/>
    <w:rsid w:val="0007481B"/>
    <w:rsid w:val="00074ED4"/>
    <w:rsid w:val="0007676A"/>
    <w:rsid w:val="00081D3F"/>
    <w:rsid w:val="00084D36"/>
    <w:rsid w:val="00084F65"/>
    <w:rsid w:val="00086C59"/>
    <w:rsid w:val="00087ED2"/>
    <w:rsid w:val="000908D1"/>
    <w:rsid w:val="00090B72"/>
    <w:rsid w:val="00091321"/>
    <w:rsid w:val="000922DA"/>
    <w:rsid w:val="00096A91"/>
    <w:rsid w:val="000A2F1B"/>
    <w:rsid w:val="000A67F9"/>
    <w:rsid w:val="000B1085"/>
    <w:rsid w:val="000B1CF3"/>
    <w:rsid w:val="000B206F"/>
    <w:rsid w:val="000B349C"/>
    <w:rsid w:val="000B38C2"/>
    <w:rsid w:val="000C0C2F"/>
    <w:rsid w:val="000C4741"/>
    <w:rsid w:val="000C56AE"/>
    <w:rsid w:val="000C56C6"/>
    <w:rsid w:val="000C5E13"/>
    <w:rsid w:val="000C6046"/>
    <w:rsid w:val="000C62AD"/>
    <w:rsid w:val="000C743B"/>
    <w:rsid w:val="000C7CCD"/>
    <w:rsid w:val="000D11AB"/>
    <w:rsid w:val="000D6BDD"/>
    <w:rsid w:val="000D76B8"/>
    <w:rsid w:val="000E1490"/>
    <w:rsid w:val="000E19DD"/>
    <w:rsid w:val="000E340E"/>
    <w:rsid w:val="000E36E3"/>
    <w:rsid w:val="000E4566"/>
    <w:rsid w:val="000E4A1A"/>
    <w:rsid w:val="000E4EC5"/>
    <w:rsid w:val="000E58D8"/>
    <w:rsid w:val="000E7541"/>
    <w:rsid w:val="000F1946"/>
    <w:rsid w:val="000F1C33"/>
    <w:rsid w:val="000F2BBE"/>
    <w:rsid w:val="000F2CBA"/>
    <w:rsid w:val="000F38D9"/>
    <w:rsid w:val="000F4DF5"/>
    <w:rsid w:val="000F50D8"/>
    <w:rsid w:val="000F6729"/>
    <w:rsid w:val="000F70FD"/>
    <w:rsid w:val="0010235A"/>
    <w:rsid w:val="00102719"/>
    <w:rsid w:val="001109E8"/>
    <w:rsid w:val="00115004"/>
    <w:rsid w:val="001154D7"/>
    <w:rsid w:val="0011573F"/>
    <w:rsid w:val="00117169"/>
    <w:rsid w:val="00121507"/>
    <w:rsid w:val="00122FAC"/>
    <w:rsid w:val="00123E87"/>
    <w:rsid w:val="00125087"/>
    <w:rsid w:val="0012601C"/>
    <w:rsid w:val="001275FC"/>
    <w:rsid w:val="00131CC2"/>
    <w:rsid w:val="00132A0B"/>
    <w:rsid w:val="00133A35"/>
    <w:rsid w:val="00137DBD"/>
    <w:rsid w:val="00140996"/>
    <w:rsid w:val="00140A0E"/>
    <w:rsid w:val="00141C4A"/>
    <w:rsid w:val="00142AB4"/>
    <w:rsid w:val="00145771"/>
    <w:rsid w:val="0015006D"/>
    <w:rsid w:val="001522EB"/>
    <w:rsid w:val="0015441B"/>
    <w:rsid w:val="001555AF"/>
    <w:rsid w:val="0015762B"/>
    <w:rsid w:val="0016173D"/>
    <w:rsid w:val="00163DBF"/>
    <w:rsid w:val="00165269"/>
    <w:rsid w:val="00170C4C"/>
    <w:rsid w:val="0017165C"/>
    <w:rsid w:val="00174137"/>
    <w:rsid w:val="00174F5B"/>
    <w:rsid w:val="00175CBC"/>
    <w:rsid w:val="0018248D"/>
    <w:rsid w:val="001831A0"/>
    <w:rsid w:val="0018349D"/>
    <w:rsid w:val="001839B8"/>
    <w:rsid w:val="00184283"/>
    <w:rsid w:val="00185D3C"/>
    <w:rsid w:val="00191721"/>
    <w:rsid w:val="0019398E"/>
    <w:rsid w:val="00194EC4"/>
    <w:rsid w:val="00196328"/>
    <w:rsid w:val="001A1684"/>
    <w:rsid w:val="001A2BF5"/>
    <w:rsid w:val="001A3480"/>
    <w:rsid w:val="001A53FC"/>
    <w:rsid w:val="001A61C4"/>
    <w:rsid w:val="001A7360"/>
    <w:rsid w:val="001A74A9"/>
    <w:rsid w:val="001A7F96"/>
    <w:rsid w:val="001B08F0"/>
    <w:rsid w:val="001B0922"/>
    <w:rsid w:val="001B09DC"/>
    <w:rsid w:val="001B0A57"/>
    <w:rsid w:val="001B0BB3"/>
    <w:rsid w:val="001B3234"/>
    <w:rsid w:val="001B32D1"/>
    <w:rsid w:val="001B3879"/>
    <w:rsid w:val="001B6080"/>
    <w:rsid w:val="001C1F28"/>
    <w:rsid w:val="001C3DBE"/>
    <w:rsid w:val="001C4F81"/>
    <w:rsid w:val="001C6A0F"/>
    <w:rsid w:val="001C6FBE"/>
    <w:rsid w:val="001D0028"/>
    <w:rsid w:val="001D0F09"/>
    <w:rsid w:val="001D0F63"/>
    <w:rsid w:val="001D1FA6"/>
    <w:rsid w:val="001D295C"/>
    <w:rsid w:val="001E0878"/>
    <w:rsid w:val="001E0A66"/>
    <w:rsid w:val="001E3FC0"/>
    <w:rsid w:val="001E411C"/>
    <w:rsid w:val="001E745E"/>
    <w:rsid w:val="001E7A8A"/>
    <w:rsid w:val="001F004D"/>
    <w:rsid w:val="001F031E"/>
    <w:rsid w:val="001F0B01"/>
    <w:rsid w:val="001F5DBA"/>
    <w:rsid w:val="001F79AA"/>
    <w:rsid w:val="001F7BAB"/>
    <w:rsid w:val="001F7F25"/>
    <w:rsid w:val="00201142"/>
    <w:rsid w:val="002025DB"/>
    <w:rsid w:val="002031CB"/>
    <w:rsid w:val="00203F45"/>
    <w:rsid w:val="002054B2"/>
    <w:rsid w:val="00207D07"/>
    <w:rsid w:val="00210FA9"/>
    <w:rsid w:val="0021279B"/>
    <w:rsid w:val="00217798"/>
    <w:rsid w:val="0021792A"/>
    <w:rsid w:val="00222852"/>
    <w:rsid w:val="00224B46"/>
    <w:rsid w:val="00230B08"/>
    <w:rsid w:val="0023269C"/>
    <w:rsid w:val="00232F8C"/>
    <w:rsid w:val="0023367F"/>
    <w:rsid w:val="00233CA7"/>
    <w:rsid w:val="0023475C"/>
    <w:rsid w:val="002355AD"/>
    <w:rsid w:val="00235E9B"/>
    <w:rsid w:val="00236351"/>
    <w:rsid w:val="002374EE"/>
    <w:rsid w:val="002378AF"/>
    <w:rsid w:val="002422B6"/>
    <w:rsid w:val="00243629"/>
    <w:rsid w:val="00243776"/>
    <w:rsid w:val="00245D29"/>
    <w:rsid w:val="00246654"/>
    <w:rsid w:val="00250755"/>
    <w:rsid w:val="00254639"/>
    <w:rsid w:val="00254C54"/>
    <w:rsid w:val="00255E45"/>
    <w:rsid w:val="0025609A"/>
    <w:rsid w:val="00256D14"/>
    <w:rsid w:val="0025700B"/>
    <w:rsid w:val="00257CB5"/>
    <w:rsid w:val="00261E09"/>
    <w:rsid w:val="0026239A"/>
    <w:rsid w:val="002646B1"/>
    <w:rsid w:val="0026574D"/>
    <w:rsid w:val="0026753E"/>
    <w:rsid w:val="0027060A"/>
    <w:rsid w:val="00273A12"/>
    <w:rsid w:val="00274BFD"/>
    <w:rsid w:val="00274CBF"/>
    <w:rsid w:val="00280975"/>
    <w:rsid w:val="00281875"/>
    <w:rsid w:val="00281B03"/>
    <w:rsid w:val="00285DFB"/>
    <w:rsid w:val="00286A05"/>
    <w:rsid w:val="002876A8"/>
    <w:rsid w:val="00290CA7"/>
    <w:rsid w:val="00291026"/>
    <w:rsid w:val="00291B66"/>
    <w:rsid w:val="00292490"/>
    <w:rsid w:val="002934B0"/>
    <w:rsid w:val="00293D96"/>
    <w:rsid w:val="002954AC"/>
    <w:rsid w:val="00295AB0"/>
    <w:rsid w:val="002965BE"/>
    <w:rsid w:val="002A0491"/>
    <w:rsid w:val="002A1B1D"/>
    <w:rsid w:val="002A2B43"/>
    <w:rsid w:val="002A3015"/>
    <w:rsid w:val="002A6F9E"/>
    <w:rsid w:val="002B227E"/>
    <w:rsid w:val="002B43F8"/>
    <w:rsid w:val="002B50FC"/>
    <w:rsid w:val="002C0FA0"/>
    <w:rsid w:val="002C18E9"/>
    <w:rsid w:val="002C62D1"/>
    <w:rsid w:val="002C6AF1"/>
    <w:rsid w:val="002D0C1C"/>
    <w:rsid w:val="002D28CF"/>
    <w:rsid w:val="002D2C5E"/>
    <w:rsid w:val="002D4DC8"/>
    <w:rsid w:val="002D7618"/>
    <w:rsid w:val="002E2906"/>
    <w:rsid w:val="002E2FA9"/>
    <w:rsid w:val="002E3285"/>
    <w:rsid w:val="002E35B0"/>
    <w:rsid w:val="002F18D1"/>
    <w:rsid w:val="002F40E3"/>
    <w:rsid w:val="002F4FB3"/>
    <w:rsid w:val="002F5DED"/>
    <w:rsid w:val="002F641F"/>
    <w:rsid w:val="003015AA"/>
    <w:rsid w:val="00303BFB"/>
    <w:rsid w:val="00305E2C"/>
    <w:rsid w:val="00306BBD"/>
    <w:rsid w:val="0031133F"/>
    <w:rsid w:val="00311BA9"/>
    <w:rsid w:val="0031285F"/>
    <w:rsid w:val="003129FB"/>
    <w:rsid w:val="00314B70"/>
    <w:rsid w:val="003150A9"/>
    <w:rsid w:val="0031756E"/>
    <w:rsid w:val="00322CEC"/>
    <w:rsid w:val="003245D0"/>
    <w:rsid w:val="00326874"/>
    <w:rsid w:val="0032699E"/>
    <w:rsid w:val="00326E05"/>
    <w:rsid w:val="003305E9"/>
    <w:rsid w:val="00330981"/>
    <w:rsid w:val="00330ABA"/>
    <w:rsid w:val="003311F3"/>
    <w:rsid w:val="00340D0B"/>
    <w:rsid w:val="00344B0A"/>
    <w:rsid w:val="00344D1F"/>
    <w:rsid w:val="00344E94"/>
    <w:rsid w:val="00345D95"/>
    <w:rsid w:val="00351D7E"/>
    <w:rsid w:val="00352912"/>
    <w:rsid w:val="00352A8E"/>
    <w:rsid w:val="00353247"/>
    <w:rsid w:val="00355458"/>
    <w:rsid w:val="003555ED"/>
    <w:rsid w:val="0036114E"/>
    <w:rsid w:val="003626D8"/>
    <w:rsid w:val="003627A1"/>
    <w:rsid w:val="003648FA"/>
    <w:rsid w:val="00364B9B"/>
    <w:rsid w:val="00365E10"/>
    <w:rsid w:val="0036623C"/>
    <w:rsid w:val="003662C4"/>
    <w:rsid w:val="00373590"/>
    <w:rsid w:val="00376466"/>
    <w:rsid w:val="003769A1"/>
    <w:rsid w:val="00381ABB"/>
    <w:rsid w:val="003821E9"/>
    <w:rsid w:val="00382629"/>
    <w:rsid w:val="003831FA"/>
    <w:rsid w:val="00385B5A"/>
    <w:rsid w:val="003860FD"/>
    <w:rsid w:val="003863F5"/>
    <w:rsid w:val="003878FE"/>
    <w:rsid w:val="00387A54"/>
    <w:rsid w:val="00390134"/>
    <w:rsid w:val="00394BC2"/>
    <w:rsid w:val="00396698"/>
    <w:rsid w:val="003A10F1"/>
    <w:rsid w:val="003A1421"/>
    <w:rsid w:val="003A40F5"/>
    <w:rsid w:val="003A542B"/>
    <w:rsid w:val="003A5D41"/>
    <w:rsid w:val="003A61FB"/>
    <w:rsid w:val="003A795C"/>
    <w:rsid w:val="003B5BBF"/>
    <w:rsid w:val="003B7E9E"/>
    <w:rsid w:val="003C0B2F"/>
    <w:rsid w:val="003C1BC7"/>
    <w:rsid w:val="003C6395"/>
    <w:rsid w:val="003C722C"/>
    <w:rsid w:val="003C7635"/>
    <w:rsid w:val="003D28E1"/>
    <w:rsid w:val="003D3DAD"/>
    <w:rsid w:val="003D5B8D"/>
    <w:rsid w:val="003E1F08"/>
    <w:rsid w:val="003E22BA"/>
    <w:rsid w:val="003E2848"/>
    <w:rsid w:val="003E3A0C"/>
    <w:rsid w:val="003E66B2"/>
    <w:rsid w:val="003E7D23"/>
    <w:rsid w:val="003F2E5F"/>
    <w:rsid w:val="003F567C"/>
    <w:rsid w:val="00400BEA"/>
    <w:rsid w:val="00401617"/>
    <w:rsid w:val="0040313B"/>
    <w:rsid w:val="00404834"/>
    <w:rsid w:val="00404C1E"/>
    <w:rsid w:val="00405329"/>
    <w:rsid w:val="00405FD2"/>
    <w:rsid w:val="004066F6"/>
    <w:rsid w:val="004101BB"/>
    <w:rsid w:val="00416DE6"/>
    <w:rsid w:val="004204D0"/>
    <w:rsid w:val="00420CCA"/>
    <w:rsid w:val="00423C69"/>
    <w:rsid w:val="00424107"/>
    <w:rsid w:val="004243F7"/>
    <w:rsid w:val="00424B1A"/>
    <w:rsid w:val="00430C71"/>
    <w:rsid w:val="0043261A"/>
    <w:rsid w:val="004327D9"/>
    <w:rsid w:val="00434856"/>
    <w:rsid w:val="00434956"/>
    <w:rsid w:val="00434AD7"/>
    <w:rsid w:val="00440A4A"/>
    <w:rsid w:val="0044283E"/>
    <w:rsid w:val="00443A77"/>
    <w:rsid w:val="0044418B"/>
    <w:rsid w:val="00444413"/>
    <w:rsid w:val="00445B62"/>
    <w:rsid w:val="004506A2"/>
    <w:rsid w:val="00452E8D"/>
    <w:rsid w:val="00454437"/>
    <w:rsid w:val="00455C17"/>
    <w:rsid w:val="0045776D"/>
    <w:rsid w:val="00461AE9"/>
    <w:rsid w:val="004635CA"/>
    <w:rsid w:val="00464401"/>
    <w:rsid w:val="00465072"/>
    <w:rsid w:val="00465AC3"/>
    <w:rsid w:val="00467F70"/>
    <w:rsid w:val="004730C9"/>
    <w:rsid w:val="00473F06"/>
    <w:rsid w:val="0047636E"/>
    <w:rsid w:val="00476DB4"/>
    <w:rsid w:val="00481BED"/>
    <w:rsid w:val="00482C86"/>
    <w:rsid w:val="00484E1F"/>
    <w:rsid w:val="00485B93"/>
    <w:rsid w:val="004907FC"/>
    <w:rsid w:val="004921F4"/>
    <w:rsid w:val="00493EAD"/>
    <w:rsid w:val="00495043"/>
    <w:rsid w:val="004953E6"/>
    <w:rsid w:val="00496578"/>
    <w:rsid w:val="004A1D16"/>
    <w:rsid w:val="004A281A"/>
    <w:rsid w:val="004A5ABB"/>
    <w:rsid w:val="004A757C"/>
    <w:rsid w:val="004A7A08"/>
    <w:rsid w:val="004B0273"/>
    <w:rsid w:val="004B07C9"/>
    <w:rsid w:val="004B0B40"/>
    <w:rsid w:val="004B147B"/>
    <w:rsid w:val="004B1BE6"/>
    <w:rsid w:val="004B1C33"/>
    <w:rsid w:val="004B2E1B"/>
    <w:rsid w:val="004B4A5B"/>
    <w:rsid w:val="004B4CF2"/>
    <w:rsid w:val="004B6F81"/>
    <w:rsid w:val="004C18DC"/>
    <w:rsid w:val="004C325B"/>
    <w:rsid w:val="004C35C6"/>
    <w:rsid w:val="004C37BE"/>
    <w:rsid w:val="004C4808"/>
    <w:rsid w:val="004C73E9"/>
    <w:rsid w:val="004C7B71"/>
    <w:rsid w:val="004D139E"/>
    <w:rsid w:val="004D3F4F"/>
    <w:rsid w:val="004E05EF"/>
    <w:rsid w:val="004E14ED"/>
    <w:rsid w:val="004E1747"/>
    <w:rsid w:val="004E23A9"/>
    <w:rsid w:val="004E2429"/>
    <w:rsid w:val="004E37A7"/>
    <w:rsid w:val="004E503B"/>
    <w:rsid w:val="004F1515"/>
    <w:rsid w:val="004F1ADF"/>
    <w:rsid w:val="004F3140"/>
    <w:rsid w:val="004F3D3D"/>
    <w:rsid w:val="004F4780"/>
    <w:rsid w:val="004F4F27"/>
    <w:rsid w:val="004F7B75"/>
    <w:rsid w:val="00504B76"/>
    <w:rsid w:val="0050591C"/>
    <w:rsid w:val="00510603"/>
    <w:rsid w:val="00512A58"/>
    <w:rsid w:val="00514088"/>
    <w:rsid w:val="00523799"/>
    <w:rsid w:val="00524EA3"/>
    <w:rsid w:val="0052510D"/>
    <w:rsid w:val="00525578"/>
    <w:rsid w:val="00533642"/>
    <w:rsid w:val="00534856"/>
    <w:rsid w:val="005355CB"/>
    <w:rsid w:val="005366BC"/>
    <w:rsid w:val="0053685C"/>
    <w:rsid w:val="0053769F"/>
    <w:rsid w:val="00537BDE"/>
    <w:rsid w:val="005400FA"/>
    <w:rsid w:val="005406F8"/>
    <w:rsid w:val="00540769"/>
    <w:rsid w:val="00540C82"/>
    <w:rsid w:val="005435C2"/>
    <w:rsid w:val="00543A97"/>
    <w:rsid w:val="0054552E"/>
    <w:rsid w:val="00545588"/>
    <w:rsid w:val="00552DB5"/>
    <w:rsid w:val="00557696"/>
    <w:rsid w:val="005602E7"/>
    <w:rsid w:val="00564933"/>
    <w:rsid w:val="00565508"/>
    <w:rsid w:val="00572747"/>
    <w:rsid w:val="00572A64"/>
    <w:rsid w:val="00572FF3"/>
    <w:rsid w:val="005746A9"/>
    <w:rsid w:val="00576A97"/>
    <w:rsid w:val="00582196"/>
    <w:rsid w:val="005829A3"/>
    <w:rsid w:val="0058432E"/>
    <w:rsid w:val="00586AB6"/>
    <w:rsid w:val="00586BAB"/>
    <w:rsid w:val="00587570"/>
    <w:rsid w:val="00591DC3"/>
    <w:rsid w:val="00593A66"/>
    <w:rsid w:val="005951CD"/>
    <w:rsid w:val="00595B14"/>
    <w:rsid w:val="00596A56"/>
    <w:rsid w:val="005A1620"/>
    <w:rsid w:val="005A2461"/>
    <w:rsid w:val="005A3192"/>
    <w:rsid w:val="005A3B5D"/>
    <w:rsid w:val="005A3F4D"/>
    <w:rsid w:val="005A650E"/>
    <w:rsid w:val="005A676E"/>
    <w:rsid w:val="005B0384"/>
    <w:rsid w:val="005B0A71"/>
    <w:rsid w:val="005B486D"/>
    <w:rsid w:val="005B4C41"/>
    <w:rsid w:val="005B7A06"/>
    <w:rsid w:val="005C047E"/>
    <w:rsid w:val="005C1370"/>
    <w:rsid w:val="005C2E52"/>
    <w:rsid w:val="005C3E66"/>
    <w:rsid w:val="005C51A3"/>
    <w:rsid w:val="005C75E7"/>
    <w:rsid w:val="005D1368"/>
    <w:rsid w:val="005D32AB"/>
    <w:rsid w:val="005E6847"/>
    <w:rsid w:val="005F06A2"/>
    <w:rsid w:val="005F1B6F"/>
    <w:rsid w:val="005F4CC4"/>
    <w:rsid w:val="005F5EBD"/>
    <w:rsid w:val="00600297"/>
    <w:rsid w:val="00600717"/>
    <w:rsid w:val="00601443"/>
    <w:rsid w:val="006030BA"/>
    <w:rsid w:val="006036A7"/>
    <w:rsid w:val="00605430"/>
    <w:rsid w:val="00607A16"/>
    <w:rsid w:val="0061423F"/>
    <w:rsid w:val="006149B9"/>
    <w:rsid w:val="00622A3C"/>
    <w:rsid w:val="0062319F"/>
    <w:rsid w:val="00624DCD"/>
    <w:rsid w:val="006265EC"/>
    <w:rsid w:val="0063281B"/>
    <w:rsid w:val="00632E75"/>
    <w:rsid w:val="006351DF"/>
    <w:rsid w:val="00636F9B"/>
    <w:rsid w:val="00641423"/>
    <w:rsid w:val="00643C87"/>
    <w:rsid w:val="006471FC"/>
    <w:rsid w:val="00647283"/>
    <w:rsid w:val="0064742D"/>
    <w:rsid w:val="006478AA"/>
    <w:rsid w:val="00651122"/>
    <w:rsid w:val="006512B3"/>
    <w:rsid w:val="00652FA9"/>
    <w:rsid w:val="00654A13"/>
    <w:rsid w:val="00654F89"/>
    <w:rsid w:val="00656242"/>
    <w:rsid w:val="00656F53"/>
    <w:rsid w:val="00660C78"/>
    <w:rsid w:val="006637F8"/>
    <w:rsid w:val="0066384C"/>
    <w:rsid w:val="00663DD8"/>
    <w:rsid w:val="0067020C"/>
    <w:rsid w:val="00670600"/>
    <w:rsid w:val="006706B3"/>
    <w:rsid w:val="006748D5"/>
    <w:rsid w:val="00676240"/>
    <w:rsid w:val="006771F9"/>
    <w:rsid w:val="006815A1"/>
    <w:rsid w:val="00687C3A"/>
    <w:rsid w:val="00691F7C"/>
    <w:rsid w:val="00693883"/>
    <w:rsid w:val="00693B4B"/>
    <w:rsid w:val="00696641"/>
    <w:rsid w:val="00696961"/>
    <w:rsid w:val="006A394D"/>
    <w:rsid w:val="006A5BF6"/>
    <w:rsid w:val="006A60DB"/>
    <w:rsid w:val="006A623F"/>
    <w:rsid w:val="006B2620"/>
    <w:rsid w:val="006B551F"/>
    <w:rsid w:val="006B65DF"/>
    <w:rsid w:val="006C09ED"/>
    <w:rsid w:val="006C1E68"/>
    <w:rsid w:val="006C32D0"/>
    <w:rsid w:val="006C32FD"/>
    <w:rsid w:val="006C51FD"/>
    <w:rsid w:val="006C767F"/>
    <w:rsid w:val="006C7744"/>
    <w:rsid w:val="006C7CF2"/>
    <w:rsid w:val="006D0B37"/>
    <w:rsid w:val="006D3441"/>
    <w:rsid w:val="006D4602"/>
    <w:rsid w:val="006D56EB"/>
    <w:rsid w:val="006D77B9"/>
    <w:rsid w:val="006E0339"/>
    <w:rsid w:val="006E0C19"/>
    <w:rsid w:val="006E2DEB"/>
    <w:rsid w:val="006E60E1"/>
    <w:rsid w:val="006E6390"/>
    <w:rsid w:val="006E6D79"/>
    <w:rsid w:val="006F2594"/>
    <w:rsid w:val="006F33AC"/>
    <w:rsid w:val="00703100"/>
    <w:rsid w:val="00703496"/>
    <w:rsid w:val="00703A81"/>
    <w:rsid w:val="00712F77"/>
    <w:rsid w:val="00713B3E"/>
    <w:rsid w:val="007140DC"/>
    <w:rsid w:val="007152A9"/>
    <w:rsid w:val="007159FF"/>
    <w:rsid w:val="007227B7"/>
    <w:rsid w:val="00723925"/>
    <w:rsid w:val="00725C6B"/>
    <w:rsid w:val="00726D17"/>
    <w:rsid w:val="00730903"/>
    <w:rsid w:val="00730DD6"/>
    <w:rsid w:val="007344A6"/>
    <w:rsid w:val="0073673A"/>
    <w:rsid w:val="007408F0"/>
    <w:rsid w:val="007419DA"/>
    <w:rsid w:val="00742676"/>
    <w:rsid w:val="0074350A"/>
    <w:rsid w:val="007469C0"/>
    <w:rsid w:val="00746F80"/>
    <w:rsid w:val="007515B3"/>
    <w:rsid w:val="00753E98"/>
    <w:rsid w:val="0075538D"/>
    <w:rsid w:val="007556D3"/>
    <w:rsid w:val="00760763"/>
    <w:rsid w:val="007608BE"/>
    <w:rsid w:val="00761BA3"/>
    <w:rsid w:val="00765E80"/>
    <w:rsid w:val="00766247"/>
    <w:rsid w:val="00767AAC"/>
    <w:rsid w:val="00770181"/>
    <w:rsid w:val="00772586"/>
    <w:rsid w:val="00772C6D"/>
    <w:rsid w:val="00777C3C"/>
    <w:rsid w:val="0078357A"/>
    <w:rsid w:val="0078398C"/>
    <w:rsid w:val="00783F4B"/>
    <w:rsid w:val="00787265"/>
    <w:rsid w:val="00790C21"/>
    <w:rsid w:val="0079163E"/>
    <w:rsid w:val="00791FF7"/>
    <w:rsid w:val="007A1EFF"/>
    <w:rsid w:val="007A7A39"/>
    <w:rsid w:val="007A7FE5"/>
    <w:rsid w:val="007B2AD6"/>
    <w:rsid w:val="007B41CF"/>
    <w:rsid w:val="007B5DF2"/>
    <w:rsid w:val="007B614D"/>
    <w:rsid w:val="007C31AD"/>
    <w:rsid w:val="007C40C7"/>
    <w:rsid w:val="007C465F"/>
    <w:rsid w:val="007C50DF"/>
    <w:rsid w:val="007C7D1D"/>
    <w:rsid w:val="007D02FE"/>
    <w:rsid w:val="007D28E5"/>
    <w:rsid w:val="007D42CE"/>
    <w:rsid w:val="007D71B5"/>
    <w:rsid w:val="007D78CB"/>
    <w:rsid w:val="007E05B5"/>
    <w:rsid w:val="007E0EB5"/>
    <w:rsid w:val="007E63FA"/>
    <w:rsid w:val="007E6C96"/>
    <w:rsid w:val="007E7033"/>
    <w:rsid w:val="007E71D6"/>
    <w:rsid w:val="007E796C"/>
    <w:rsid w:val="007F0D48"/>
    <w:rsid w:val="007F117B"/>
    <w:rsid w:val="007F2907"/>
    <w:rsid w:val="007F3B7B"/>
    <w:rsid w:val="007F688A"/>
    <w:rsid w:val="007F6A64"/>
    <w:rsid w:val="00803C9D"/>
    <w:rsid w:val="00805E34"/>
    <w:rsid w:val="0080789F"/>
    <w:rsid w:val="00807CA7"/>
    <w:rsid w:val="00810FE6"/>
    <w:rsid w:val="00812F9F"/>
    <w:rsid w:val="00815F61"/>
    <w:rsid w:val="008201C3"/>
    <w:rsid w:val="0082094E"/>
    <w:rsid w:val="0083138E"/>
    <w:rsid w:val="008325F1"/>
    <w:rsid w:val="00836B23"/>
    <w:rsid w:val="00837B67"/>
    <w:rsid w:val="00842091"/>
    <w:rsid w:val="0084429D"/>
    <w:rsid w:val="008461B4"/>
    <w:rsid w:val="00846A88"/>
    <w:rsid w:val="00855326"/>
    <w:rsid w:val="00855F32"/>
    <w:rsid w:val="00855F53"/>
    <w:rsid w:val="008563F9"/>
    <w:rsid w:val="00861024"/>
    <w:rsid w:val="0086348C"/>
    <w:rsid w:val="0086488F"/>
    <w:rsid w:val="00865580"/>
    <w:rsid w:val="008664E4"/>
    <w:rsid w:val="008677F3"/>
    <w:rsid w:val="00870515"/>
    <w:rsid w:val="008736B7"/>
    <w:rsid w:val="00875F9E"/>
    <w:rsid w:val="00876243"/>
    <w:rsid w:val="00877FD0"/>
    <w:rsid w:val="00882203"/>
    <w:rsid w:val="008848C2"/>
    <w:rsid w:val="008915B6"/>
    <w:rsid w:val="00891E88"/>
    <w:rsid w:val="00893047"/>
    <w:rsid w:val="0089375F"/>
    <w:rsid w:val="00893977"/>
    <w:rsid w:val="008955E6"/>
    <w:rsid w:val="008A212F"/>
    <w:rsid w:val="008A2BB9"/>
    <w:rsid w:val="008B1DAB"/>
    <w:rsid w:val="008B22E2"/>
    <w:rsid w:val="008B30BA"/>
    <w:rsid w:val="008B3BC8"/>
    <w:rsid w:val="008C0048"/>
    <w:rsid w:val="008C223F"/>
    <w:rsid w:val="008C2B95"/>
    <w:rsid w:val="008C3A3B"/>
    <w:rsid w:val="008C7B58"/>
    <w:rsid w:val="008D0332"/>
    <w:rsid w:val="008D3A2B"/>
    <w:rsid w:val="008D3AC7"/>
    <w:rsid w:val="008D3FF8"/>
    <w:rsid w:val="008D478C"/>
    <w:rsid w:val="008D5E99"/>
    <w:rsid w:val="008D6804"/>
    <w:rsid w:val="008E0A0E"/>
    <w:rsid w:val="008E2625"/>
    <w:rsid w:val="008E4186"/>
    <w:rsid w:val="008E41FF"/>
    <w:rsid w:val="008E7D58"/>
    <w:rsid w:val="008F00AF"/>
    <w:rsid w:val="008F0E12"/>
    <w:rsid w:val="008F20E3"/>
    <w:rsid w:val="008F71CE"/>
    <w:rsid w:val="008F73CA"/>
    <w:rsid w:val="00900404"/>
    <w:rsid w:val="00900D3C"/>
    <w:rsid w:val="009015A6"/>
    <w:rsid w:val="00903118"/>
    <w:rsid w:val="00904DA3"/>
    <w:rsid w:val="009105D4"/>
    <w:rsid w:val="00910EFC"/>
    <w:rsid w:val="00914114"/>
    <w:rsid w:val="009159DF"/>
    <w:rsid w:val="00916088"/>
    <w:rsid w:val="0092343F"/>
    <w:rsid w:val="00923902"/>
    <w:rsid w:val="00924A50"/>
    <w:rsid w:val="009256CB"/>
    <w:rsid w:val="0092572F"/>
    <w:rsid w:val="00927CB8"/>
    <w:rsid w:val="00933E06"/>
    <w:rsid w:val="00935C0A"/>
    <w:rsid w:val="009401A1"/>
    <w:rsid w:val="009409D5"/>
    <w:rsid w:val="00942DE7"/>
    <w:rsid w:val="0094332F"/>
    <w:rsid w:val="009522AD"/>
    <w:rsid w:val="009526DB"/>
    <w:rsid w:val="00952835"/>
    <w:rsid w:val="009529E5"/>
    <w:rsid w:val="00956919"/>
    <w:rsid w:val="00960656"/>
    <w:rsid w:val="00966FF7"/>
    <w:rsid w:val="009725E4"/>
    <w:rsid w:val="009727B1"/>
    <w:rsid w:val="00972F37"/>
    <w:rsid w:val="00975BBC"/>
    <w:rsid w:val="00977695"/>
    <w:rsid w:val="00980088"/>
    <w:rsid w:val="00980256"/>
    <w:rsid w:val="00980585"/>
    <w:rsid w:val="009807E3"/>
    <w:rsid w:val="00980A42"/>
    <w:rsid w:val="009818F1"/>
    <w:rsid w:val="00981EBF"/>
    <w:rsid w:val="00982C3B"/>
    <w:rsid w:val="00982CD7"/>
    <w:rsid w:val="00983391"/>
    <w:rsid w:val="0098521E"/>
    <w:rsid w:val="00985A08"/>
    <w:rsid w:val="00991151"/>
    <w:rsid w:val="00991B5B"/>
    <w:rsid w:val="009931A0"/>
    <w:rsid w:val="00995B32"/>
    <w:rsid w:val="00996F50"/>
    <w:rsid w:val="009973B8"/>
    <w:rsid w:val="00997FE9"/>
    <w:rsid w:val="009A0BE2"/>
    <w:rsid w:val="009A0DAD"/>
    <w:rsid w:val="009A0EC5"/>
    <w:rsid w:val="009A2927"/>
    <w:rsid w:val="009A2A68"/>
    <w:rsid w:val="009A3773"/>
    <w:rsid w:val="009A3AFF"/>
    <w:rsid w:val="009B0853"/>
    <w:rsid w:val="009B092D"/>
    <w:rsid w:val="009B1F87"/>
    <w:rsid w:val="009B22E7"/>
    <w:rsid w:val="009B2E57"/>
    <w:rsid w:val="009B4ED6"/>
    <w:rsid w:val="009C260B"/>
    <w:rsid w:val="009C2E1C"/>
    <w:rsid w:val="009C54D6"/>
    <w:rsid w:val="009C5E60"/>
    <w:rsid w:val="009D0949"/>
    <w:rsid w:val="009D096C"/>
    <w:rsid w:val="009D1500"/>
    <w:rsid w:val="009D16F4"/>
    <w:rsid w:val="009D268D"/>
    <w:rsid w:val="009D3C5E"/>
    <w:rsid w:val="009D4106"/>
    <w:rsid w:val="009E2A9C"/>
    <w:rsid w:val="009E731C"/>
    <w:rsid w:val="009E7C14"/>
    <w:rsid w:val="009F1502"/>
    <w:rsid w:val="009F2734"/>
    <w:rsid w:val="009F31EA"/>
    <w:rsid w:val="009F3573"/>
    <w:rsid w:val="009F4065"/>
    <w:rsid w:val="009F5519"/>
    <w:rsid w:val="009F7B22"/>
    <w:rsid w:val="00A029D5"/>
    <w:rsid w:val="00A05914"/>
    <w:rsid w:val="00A060E5"/>
    <w:rsid w:val="00A074B2"/>
    <w:rsid w:val="00A10BF4"/>
    <w:rsid w:val="00A124E7"/>
    <w:rsid w:val="00A131C3"/>
    <w:rsid w:val="00A14258"/>
    <w:rsid w:val="00A16251"/>
    <w:rsid w:val="00A16A3C"/>
    <w:rsid w:val="00A20400"/>
    <w:rsid w:val="00A22410"/>
    <w:rsid w:val="00A25896"/>
    <w:rsid w:val="00A27FFA"/>
    <w:rsid w:val="00A31B83"/>
    <w:rsid w:val="00A3225D"/>
    <w:rsid w:val="00A35564"/>
    <w:rsid w:val="00A364DE"/>
    <w:rsid w:val="00A36F08"/>
    <w:rsid w:val="00A438DB"/>
    <w:rsid w:val="00A44B84"/>
    <w:rsid w:val="00A64F6D"/>
    <w:rsid w:val="00A6501C"/>
    <w:rsid w:val="00A6574F"/>
    <w:rsid w:val="00A663C4"/>
    <w:rsid w:val="00A7121A"/>
    <w:rsid w:val="00A714D8"/>
    <w:rsid w:val="00A73BEA"/>
    <w:rsid w:val="00A74167"/>
    <w:rsid w:val="00A75CBD"/>
    <w:rsid w:val="00A76E80"/>
    <w:rsid w:val="00A837F5"/>
    <w:rsid w:val="00A860E0"/>
    <w:rsid w:val="00A87387"/>
    <w:rsid w:val="00A87924"/>
    <w:rsid w:val="00A920E9"/>
    <w:rsid w:val="00AA08A5"/>
    <w:rsid w:val="00AA399B"/>
    <w:rsid w:val="00AA54EA"/>
    <w:rsid w:val="00AA6647"/>
    <w:rsid w:val="00AB04CD"/>
    <w:rsid w:val="00AB064F"/>
    <w:rsid w:val="00AB0821"/>
    <w:rsid w:val="00AB1737"/>
    <w:rsid w:val="00AB2EEB"/>
    <w:rsid w:val="00AB32B0"/>
    <w:rsid w:val="00AB3608"/>
    <w:rsid w:val="00AB4012"/>
    <w:rsid w:val="00AB5547"/>
    <w:rsid w:val="00AB5649"/>
    <w:rsid w:val="00AB6946"/>
    <w:rsid w:val="00AB6F08"/>
    <w:rsid w:val="00AC284F"/>
    <w:rsid w:val="00AC290B"/>
    <w:rsid w:val="00AC3AD2"/>
    <w:rsid w:val="00AC4071"/>
    <w:rsid w:val="00AC484A"/>
    <w:rsid w:val="00AC7F02"/>
    <w:rsid w:val="00AD0EED"/>
    <w:rsid w:val="00AD12D3"/>
    <w:rsid w:val="00AD276C"/>
    <w:rsid w:val="00AD343B"/>
    <w:rsid w:val="00AD47A3"/>
    <w:rsid w:val="00AD6B8D"/>
    <w:rsid w:val="00AD7A01"/>
    <w:rsid w:val="00AD7A23"/>
    <w:rsid w:val="00AD7B7C"/>
    <w:rsid w:val="00AE24C3"/>
    <w:rsid w:val="00AE2A7A"/>
    <w:rsid w:val="00AE5E11"/>
    <w:rsid w:val="00AE616B"/>
    <w:rsid w:val="00AE6D11"/>
    <w:rsid w:val="00AF0622"/>
    <w:rsid w:val="00AF15AA"/>
    <w:rsid w:val="00AF21AA"/>
    <w:rsid w:val="00AF42C9"/>
    <w:rsid w:val="00AF648E"/>
    <w:rsid w:val="00B00D25"/>
    <w:rsid w:val="00B01818"/>
    <w:rsid w:val="00B038DF"/>
    <w:rsid w:val="00B03CDA"/>
    <w:rsid w:val="00B07BAF"/>
    <w:rsid w:val="00B11162"/>
    <w:rsid w:val="00B148F2"/>
    <w:rsid w:val="00B14A10"/>
    <w:rsid w:val="00B17C32"/>
    <w:rsid w:val="00B2049D"/>
    <w:rsid w:val="00B218E7"/>
    <w:rsid w:val="00B24FDE"/>
    <w:rsid w:val="00B25B75"/>
    <w:rsid w:val="00B27118"/>
    <w:rsid w:val="00B32655"/>
    <w:rsid w:val="00B326FD"/>
    <w:rsid w:val="00B32B52"/>
    <w:rsid w:val="00B33A6C"/>
    <w:rsid w:val="00B33F26"/>
    <w:rsid w:val="00B36A7A"/>
    <w:rsid w:val="00B370B4"/>
    <w:rsid w:val="00B37961"/>
    <w:rsid w:val="00B40C2D"/>
    <w:rsid w:val="00B41D0D"/>
    <w:rsid w:val="00B425B1"/>
    <w:rsid w:val="00B4286F"/>
    <w:rsid w:val="00B436A6"/>
    <w:rsid w:val="00B441D8"/>
    <w:rsid w:val="00B44E0D"/>
    <w:rsid w:val="00B4581E"/>
    <w:rsid w:val="00B507F9"/>
    <w:rsid w:val="00B513FD"/>
    <w:rsid w:val="00B5177C"/>
    <w:rsid w:val="00B5202F"/>
    <w:rsid w:val="00B540ED"/>
    <w:rsid w:val="00B553E0"/>
    <w:rsid w:val="00B55484"/>
    <w:rsid w:val="00B56499"/>
    <w:rsid w:val="00B57699"/>
    <w:rsid w:val="00B6181F"/>
    <w:rsid w:val="00B6507C"/>
    <w:rsid w:val="00B659E5"/>
    <w:rsid w:val="00B67983"/>
    <w:rsid w:val="00B70A51"/>
    <w:rsid w:val="00B70B1F"/>
    <w:rsid w:val="00B7246F"/>
    <w:rsid w:val="00B73877"/>
    <w:rsid w:val="00B75197"/>
    <w:rsid w:val="00B757D5"/>
    <w:rsid w:val="00B76C3A"/>
    <w:rsid w:val="00B776D5"/>
    <w:rsid w:val="00B84112"/>
    <w:rsid w:val="00B84258"/>
    <w:rsid w:val="00B866C0"/>
    <w:rsid w:val="00B8776D"/>
    <w:rsid w:val="00B9225A"/>
    <w:rsid w:val="00B9225C"/>
    <w:rsid w:val="00B936C3"/>
    <w:rsid w:val="00B94A7A"/>
    <w:rsid w:val="00B95023"/>
    <w:rsid w:val="00B96112"/>
    <w:rsid w:val="00B976AB"/>
    <w:rsid w:val="00BA0FC5"/>
    <w:rsid w:val="00BA2816"/>
    <w:rsid w:val="00BA730F"/>
    <w:rsid w:val="00BA7EFB"/>
    <w:rsid w:val="00BB146E"/>
    <w:rsid w:val="00BB329A"/>
    <w:rsid w:val="00BB3F8F"/>
    <w:rsid w:val="00BB42C8"/>
    <w:rsid w:val="00BB5832"/>
    <w:rsid w:val="00BB7CD5"/>
    <w:rsid w:val="00BC3EB0"/>
    <w:rsid w:val="00BC45BD"/>
    <w:rsid w:val="00BC4D90"/>
    <w:rsid w:val="00BC5425"/>
    <w:rsid w:val="00BC6CE8"/>
    <w:rsid w:val="00BD229D"/>
    <w:rsid w:val="00BD324E"/>
    <w:rsid w:val="00BD5BAD"/>
    <w:rsid w:val="00BD6A6A"/>
    <w:rsid w:val="00BE1CD4"/>
    <w:rsid w:val="00BE346F"/>
    <w:rsid w:val="00BE3AB6"/>
    <w:rsid w:val="00BE53E0"/>
    <w:rsid w:val="00BE5C3B"/>
    <w:rsid w:val="00BF05A6"/>
    <w:rsid w:val="00BF3AA4"/>
    <w:rsid w:val="00C009A6"/>
    <w:rsid w:val="00C01346"/>
    <w:rsid w:val="00C014A2"/>
    <w:rsid w:val="00C03246"/>
    <w:rsid w:val="00C04707"/>
    <w:rsid w:val="00C0585D"/>
    <w:rsid w:val="00C05DE9"/>
    <w:rsid w:val="00C06168"/>
    <w:rsid w:val="00C10B97"/>
    <w:rsid w:val="00C11086"/>
    <w:rsid w:val="00C11C41"/>
    <w:rsid w:val="00C17C29"/>
    <w:rsid w:val="00C17F27"/>
    <w:rsid w:val="00C229A3"/>
    <w:rsid w:val="00C22F56"/>
    <w:rsid w:val="00C24F38"/>
    <w:rsid w:val="00C25062"/>
    <w:rsid w:val="00C27142"/>
    <w:rsid w:val="00C3068A"/>
    <w:rsid w:val="00C31267"/>
    <w:rsid w:val="00C32B00"/>
    <w:rsid w:val="00C34D72"/>
    <w:rsid w:val="00C45AF4"/>
    <w:rsid w:val="00C46103"/>
    <w:rsid w:val="00C4787D"/>
    <w:rsid w:val="00C51CEF"/>
    <w:rsid w:val="00C5227A"/>
    <w:rsid w:val="00C52AAE"/>
    <w:rsid w:val="00C53198"/>
    <w:rsid w:val="00C57A43"/>
    <w:rsid w:val="00C6028C"/>
    <w:rsid w:val="00C60C1C"/>
    <w:rsid w:val="00C63DC6"/>
    <w:rsid w:val="00C66C1B"/>
    <w:rsid w:val="00C71308"/>
    <w:rsid w:val="00C71A1B"/>
    <w:rsid w:val="00C741FC"/>
    <w:rsid w:val="00C7550D"/>
    <w:rsid w:val="00C80198"/>
    <w:rsid w:val="00C81072"/>
    <w:rsid w:val="00C8191C"/>
    <w:rsid w:val="00C830F7"/>
    <w:rsid w:val="00C83416"/>
    <w:rsid w:val="00C850F0"/>
    <w:rsid w:val="00C851FE"/>
    <w:rsid w:val="00C86924"/>
    <w:rsid w:val="00C92A60"/>
    <w:rsid w:val="00C9318D"/>
    <w:rsid w:val="00C9403E"/>
    <w:rsid w:val="00C9440A"/>
    <w:rsid w:val="00C971E2"/>
    <w:rsid w:val="00CA1E2C"/>
    <w:rsid w:val="00CA468D"/>
    <w:rsid w:val="00CA508D"/>
    <w:rsid w:val="00CA6486"/>
    <w:rsid w:val="00CA7CFA"/>
    <w:rsid w:val="00CB056F"/>
    <w:rsid w:val="00CB1035"/>
    <w:rsid w:val="00CB1E1D"/>
    <w:rsid w:val="00CB2875"/>
    <w:rsid w:val="00CB4762"/>
    <w:rsid w:val="00CB6069"/>
    <w:rsid w:val="00CB783F"/>
    <w:rsid w:val="00CC00D0"/>
    <w:rsid w:val="00CC38A9"/>
    <w:rsid w:val="00CC4B1C"/>
    <w:rsid w:val="00CC5D52"/>
    <w:rsid w:val="00CD14FA"/>
    <w:rsid w:val="00CD252B"/>
    <w:rsid w:val="00CD3746"/>
    <w:rsid w:val="00CD65D8"/>
    <w:rsid w:val="00CD7047"/>
    <w:rsid w:val="00CD76AF"/>
    <w:rsid w:val="00CE1EB2"/>
    <w:rsid w:val="00CE217B"/>
    <w:rsid w:val="00CE3146"/>
    <w:rsid w:val="00CE52DD"/>
    <w:rsid w:val="00CE576A"/>
    <w:rsid w:val="00CE6EEE"/>
    <w:rsid w:val="00CF091E"/>
    <w:rsid w:val="00CF1087"/>
    <w:rsid w:val="00CF2B7F"/>
    <w:rsid w:val="00CF3E6C"/>
    <w:rsid w:val="00CF4812"/>
    <w:rsid w:val="00CF699E"/>
    <w:rsid w:val="00CF69B7"/>
    <w:rsid w:val="00D02032"/>
    <w:rsid w:val="00D0210D"/>
    <w:rsid w:val="00D045F1"/>
    <w:rsid w:val="00D06913"/>
    <w:rsid w:val="00D076E0"/>
    <w:rsid w:val="00D124CC"/>
    <w:rsid w:val="00D12A3E"/>
    <w:rsid w:val="00D12A99"/>
    <w:rsid w:val="00D1442F"/>
    <w:rsid w:val="00D161D8"/>
    <w:rsid w:val="00D209E9"/>
    <w:rsid w:val="00D2332B"/>
    <w:rsid w:val="00D24567"/>
    <w:rsid w:val="00D24DE2"/>
    <w:rsid w:val="00D24F51"/>
    <w:rsid w:val="00D26C9A"/>
    <w:rsid w:val="00D30647"/>
    <w:rsid w:val="00D30A96"/>
    <w:rsid w:val="00D3214B"/>
    <w:rsid w:val="00D336D5"/>
    <w:rsid w:val="00D33A00"/>
    <w:rsid w:val="00D35E1A"/>
    <w:rsid w:val="00D40479"/>
    <w:rsid w:val="00D41380"/>
    <w:rsid w:val="00D42687"/>
    <w:rsid w:val="00D462F9"/>
    <w:rsid w:val="00D47192"/>
    <w:rsid w:val="00D52861"/>
    <w:rsid w:val="00D53151"/>
    <w:rsid w:val="00D53A33"/>
    <w:rsid w:val="00D560D6"/>
    <w:rsid w:val="00D57ABE"/>
    <w:rsid w:val="00D6262C"/>
    <w:rsid w:val="00D62E6C"/>
    <w:rsid w:val="00D63FDE"/>
    <w:rsid w:val="00D641B5"/>
    <w:rsid w:val="00D65314"/>
    <w:rsid w:val="00D65C83"/>
    <w:rsid w:val="00D66E84"/>
    <w:rsid w:val="00D6748D"/>
    <w:rsid w:val="00D720AD"/>
    <w:rsid w:val="00D73D48"/>
    <w:rsid w:val="00D740BA"/>
    <w:rsid w:val="00D743E3"/>
    <w:rsid w:val="00D74E7B"/>
    <w:rsid w:val="00D74F2A"/>
    <w:rsid w:val="00D75379"/>
    <w:rsid w:val="00D754FD"/>
    <w:rsid w:val="00D77DD0"/>
    <w:rsid w:val="00D86057"/>
    <w:rsid w:val="00D9123A"/>
    <w:rsid w:val="00D93321"/>
    <w:rsid w:val="00D95D6F"/>
    <w:rsid w:val="00D96ADB"/>
    <w:rsid w:val="00D97BB7"/>
    <w:rsid w:val="00DA0908"/>
    <w:rsid w:val="00DA11AB"/>
    <w:rsid w:val="00DA1BB7"/>
    <w:rsid w:val="00DA4B29"/>
    <w:rsid w:val="00DA6D93"/>
    <w:rsid w:val="00DA7B2C"/>
    <w:rsid w:val="00DB0050"/>
    <w:rsid w:val="00DB379F"/>
    <w:rsid w:val="00DB452E"/>
    <w:rsid w:val="00DB455B"/>
    <w:rsid w:val="00DB4D25"/>
    <w:rsid w:val="00DB5294"/>
    <w:rsid w:val="00DB5FC2"/>
    <w:rsid w:val="00DC350C"/>
    <w:rsid w:val="00DC508E"/>
    <w:rsid w:val="00DC5098"/>
    <w:rsid w:val="00DC68DE"/>
    <w:rsid w:val="00DC6FAF"/>
    <w:rsid w:val="00DD1A1D"/>
    <w:rsid w:val="00DD5971"/>
    <w:rsid w:val="00DD5AA8"/>
    <w:rsid w:val="00DE09A3"/>
    <w:rsid w:val="00DE2A89"/>
    <w:rsid w:val="00DE3A24"/>
    <w:rsid w:val="00DE3EBB"/>
    <w:rsid w:val="00DE458A"/>
    <w:rsid w:val="00DE5EC6"/>
    <w:rsid w:val="00DE6096"/>
    <w:rsid w:val="00DF1C62"/>
    <w:rsid w:val="00DF55E3"/>
    <w:rsid w:val="00DF7FB9"/>
    <w:rsid w:val="00E00D35"/>
    <w:rsid w:val="00E0246B"/>
    <w:rsid w:val="00E03E6A"/>
    <w:rsid w:val="00E04ACF"/>
    <w:rsid w:val="00E04F07"/>
    <w:rsid w:val="00E10551"/>
    <w:rsid w:val="00E1104D"/>
    <w:rsid w:val="00E11A92"/>
    <w:rsid w:val="00E125A7"/>
    <w:rsid w:val="00E14158"/>
    <w:rsid w:val="00E142A9"/>
    <w:rsid w:val="00E159E6"/>
    <w:rsid w:val="00E15E65"/>
    <w:rsid w:val="00E16FEB"/>
    <w:rsid w:val="00E2048F"/>
    <w:rsid w:val="00E22D85"/>
    <w:rsid w:val="00E27111"/>
    <w:rsid w:val="00E27CE6"/>
    <w:rsid w:val="00E27F54"/>
    <w:rsid w:val="00E30ED3"/>
    <w:rsid w:val="00E351AF"/>
    <w:rsid w:val="00E406CD"/>
    <w:rsid w:val="00E41F06"/>
    <w:rsid w:val="00E433E1"/>
    <w:rsid w:val="00E501CF"/>
    <w:rsid w:val="00E50868"/>
    <w:rsid w:val="00E540D9"/>
    <w:rsid w:val="00E5570D"/>
    <w:rsid w:val="00E577CF"/>
    <w:rsid w:val="00E60D69"/>
    <w:rsid w:val="00E60FA3"/>
    <w:rsid w:val="00E61867"/>
    <w:rsid w:val="00E61BF7"/>
    <w:rsid w:val="00E61EB7"/>
    <w:rsid w:val="00E62CFF"/>
    <w:rsid w:val="00E62FF8"/>
    <w:rsid w:val="00E676A1"/>
    <w:rsid w:val="00E67F8D"/>
    <w:rsid w:val="00E70EF4"/>
    <w:rsid w:val="00E72E2A"/>
    <w:rsid w:val="00E8173D"/>
    <w:rsid w:val="00E82997"/>
    <w:rsid w:val="00E84647"/>
    <w:rsid w:val="00E852C6"/>
    <w:rsid w:val="00E86464"/>
    <w:rsid w:val="00E9273C"/>
    <w:rsid w:val="00E92C51"/>
    <w:rsid w:val="00E94E66"/>
    <w:rsid w:val="00E95384"/>
    <w:rsid w:val="00E9571E"/>
    <w:rsid w:val="00E96189"/>
    <w:rsid w:val="00E97C15"/>
    <w:rsid w:val="00E97F84"/>
    <w:rsid w:val="00EA08D3"/>
    <w:rsid w:val="00EA2CBE"/>
    <w:rsid w:val="00EA753C"/>
    <w:rsid w:val="00EB1F20"/>
    <w:rsid w:val="00EB7593"/>
    <w:rsid w:val="00EC0453"/>
    <w:rsid w:val="00EC0CB5"/>
    <w:rsid w:val="00EC0D31"/>
    <w:rsid w:val="00EC28E0"/>
    <w:rsid w:val="00EC3237"/>
    <w:rsid w:val="00EC464F"/>
    <w:rsid w:val="00EC54D8"/>
    <w:rsid w:val="00EC6679"/>
    <w:rsid w:val="00EC6E86"/>
    <w:rsid w:val="00EC7F64"/>
    <w:rsid w:val="00ED1F57"/>
    <w:rsid w:val="00ED430C"/>
    <w:rsid w:val="00ED4372"/>
    <w:rsid w:val="00EE10B4"/>
    <w:rsid w:val="00EE1FDF"/>
    <w:rsid w:val="00EE2DF1"/>
    <w:rsid w:val="00EE42F5"/>
    <w:rsid w:val="00EF0C32"/>
    <w:rsid w:val="00EF2152"/>
    <w:rsid w:val="00EF5B94"/>
    <w:rsid w:val="00EF64D8"/>
    <w:rsid w:val="00EF6F1A"/>
    <w:rsid w:val="00F02B6A"/>
    <w:rsid w:val="00F05C12"/>
    <w:rsid w:val="00F06ECC"/>
    <w:rsid w:val="00F07BDC"/>
    <w:rsid w:val="00F113A8"/>
    <w:rsid w:val="00F12DF9"/>
    <w:rsid w:val="00F14EE3"/>
    <w:rsid w:val="00F15E7E"/>
    <w:rsid w:val="00F164C8"/>
    <w:rsid w:val="00F17FC9"/>
    <w:rsid w:val="00F212CD"/>
    <w:rsid w:val="00F21BF3"/>
    <w:rsid w:val="00F21E95"/>
    <w:rsid w:val="00F2209B"/>
    <w:rsid w:val="00F22875"/>
    <w:rsid w:val="00F23597"/>
    <w:rsid w:val="00F252AE"/>
    <w:rsid w:val="00F25485"/>
    <w:rsid w:val="00F25DD1"/>
    <w:rsid w:val="00F27AC8"/>
    <w:rsid w:val="00F27B43"/>
    <w:rsid w:val="00F3002F"/>
    <w:rsid w:val="00F337A2"/>
    <w:rsid w:val="00F33D08"/>
    <w:rsid w:val="00F33D63"/>
    <w:rsid w:val="00F3486A"/>
    <w:rsid w:val="00F36898"/>
    <w:rsid w:val="00F42EA6"/>
    <w:rsid w:val="00F4530D"/>
    <w:rsid w:val="00F45704"/>
    <w:rsid w:val="00F45DD7"/>
    <w:rsid w:val="00F45FAF"/>
    <w:rsid w:val="00F46D22"/>
    <w:rsid w:val="00F505A4"/>
    <w:rsid w:val="00F50872"/>
    <w:rsid w:val="00F521E7"/>
    <w:rsid w:val="00F521FF"/>
    <w:rsid w:val="00F5288D"/>
    <w:rsid w:val="00F52E3F"/>
    <w:rsid w:val="00F549BC"/>
    <w:rsid w:val="00F56128"/>
    <w:rsid w:val="00F601C6"/>
    <w:rsid w:val="00F6413B"/>
    <w:rsid w:val="00F65268"/>
    <w:rsid w:val="00F66F74"/>
    <w:rsid w:val="00F66FD7"/>
    <w:rsid w:val="00F67691"/>
    <w:rsid w:val="00F7089D"/>
    <w:rsid w:val="00F70ABB"/>
    <w:rsid w:val="00F70E5D"/>
    <w:rsid w:val="00F7162A"/>
    <w:rsid w:val="00F73174"/>
    <w:rsid w:val="00F82AF1"/>
    <w:rsid w:val="00F8440B"/>
    <w:rsid w:val="00F85742"/>
    <w:rsid w:val="00F85ACE"/>
    <w:rsid w:val="00F861EA"/>
    <w:rsid w:val="00F928C4"/>
    <w:rsid w:val="00F93220"/>
    <w:rsid w:val="00F93DC2"/>
    <w:rsid w:val="00F944FB"/>
    <w:rsid w:val="00F9492D"/>
    <w:rsid w:val="00F964EC"/>
    <w:rsid w:val="00FA0BA7"/>
    <w:rsid w:val="00FA3040"/>
    <w:rsid w:val="00FA7FBB"/>
    <w:rsid w:val="00FB2FA8"/>
    <w:rsid w:val="00FB4D4D"/>
    <w:rsid w:val="00FB68DB"/>
    <w:rsid w:val="00FC2664"/>
    <w:rsid w:val="00FC2669"/>
    <w:rsid w:val="00FC649C"/>
    <w:rsid w:val="00FC6F62"/>
    <w:rsid w:val="00FC7673"/>
    <w:rsid w:val="00FD00B1"/>
    <w:rsid w:val="00FD0BF0"/>
    <w:rsid w:val="00FD1C72"/>
    <w:rsid w:val="00FD1D1A"/>
    <w:rsid w:val="00FD4BEB"/>
    <w:rsid w:val="00FD592F"/>
    <w:rsid w:val="00FD7526"/>
    <w:rsid w:val="00FE0C02"/>
    <w:rsid w:val="00FE65D5"/>
    <w:rsid w:val="00FE700D"/>
    <w:rsid w:val="00FF0B50"/>
    <w:rsid w:val="00FF1B74"/>
    <w:rsid w:val="00FF3EAB"/>
    <w:rsid w:val="00FF6F6F"/>
    <w:rsid w:val="00FF799C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DBFA4B"/>
  <w15:chartTrackingRefBased/>
  <w15:docId w15:val="{B308E9FE-E1F2-4BE2-AE41-9265AA1F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25A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131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31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0E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31C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131C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rsid w:val="00A131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Лист"/>
    <w:basedOn w:val="a"/>
    <w:link w:val="a4"/>
    <w:uiPriority w:val="34"/>
    <w:qFormat/>
    <w:rsid w:val="004650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4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3"/>
    <w:uiPriority w:val="34"/>
    <w:qFormat/>
    <w:locked/>
    <w:rsid w:val="00465072"/>
  </w:style>
  <w:style w:type="paragraph" w:styleId="a5">
    <w:name w:val="header"/>
    <w:basedOn w:val="a"/>
    <w:link w:val="a6"/>
    <w:uiPriority w:val="99"/>
    <w:unhideWhenUsed/>
    <w:rsid w:val="003E1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1F08"/>
    <w:rPr>
      <w:rFonts w:ascii="Calibri" w:eastAsia="Calibri" w:hAnsi="Calibri" w:cs="Times New Roman"/>
    </w:rPr>
  </w:style>
  <w:style w:type="paragraph" w:customStyle="1" w:styleId="FORMATTEXT">
    <w:name w:val=".FORMATTEXT"/>
    <w:uiPriority w:val="99"/>
    <w:rsid w:val="00607A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607A1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607A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607A16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F70E5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a">
    <w:name w:val="annotation text"/>
    <w:aliases w:val="ct,Used by Word for text of author queries, Знак2,Знак2"/>
    <w:basedOn w:val="a"/>
    <w:link w:val="ab"/>
    <w:uiPriority w:val="99"/>
    <w:unhideWhenUsed/>
    <w:rsid w:val="003E284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примечания Знак"/>
    <w:aliases w:val="ct Знак,Used by Word for text of author queries Знак, Знак2 Знак,Знак2 Знак"/>
    <w:basedOn w:val="a0"/>
    <w:link w:val="aa"/>
    <w:uiPriority w:val="99"/>
    <w:rsid w:val="003E28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annotation reference"/>
    <w:basedOn w:val="a0"/>
    <w:uiPriority w:val="99"/>
    <w:unhideWhenUsed/>
    <w:rsid w:val="003E2848"/>
    <w:rPr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3E2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E2848"/>
    <w:rPr>
      <w:rFonts w:ascii="Segoe UI" w:eastAsia="Calibri" w:hAnsi="Segoe UI" w:cs="Segoe UI"/>
      <w:sz w:val="18"/>
      <w:szCs w:val="18"/>
    </w:rPr>
  </w:style>
  <w:style w:type="paragraph" w:styleId="af">
    <w:name w:val="annotation subject"/>
    <w:basedOn w:val="aa"/>
    <w:next w:val="aa"/>
    <w:link w:val="af0"/>
    <w:uiPriority w:val="99"/>
    <w:semiHidden/>
    <w:unhideWhenUsed/>
    <w:rsid w:val="003E2848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af0">
    <w:name w:val="Тема примечания Знак"/>
    <w:basedOn w:val="ab"/>
    <w:link w:val="af"/>
    <w:uiPriority w:val="99"/>
    <w:semiHidden/>
    <w:rsid w:val="003E2848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A1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A1BB7"/>
    <w:rPr>
      <w:rFonts w:ascii="Calibri" w:eastAsia="Calibri" w:hAnsi="Calibri" w:cs="Times New Roman"/>
    </w:rPr>
  </w:style>
  <w:style w:type="character" w:customStyle="1" w:styleId="af3">
    <w:name w:val="Основной текст Знак"/>
    <w:aliases w:val="бпОсновной текст Знак,body text Знак"/>
    <w:link w:val="af4"/>
    <w:semiHidden/>
    <w:locked/>
    <w:rsid w:val="00982CD7"/>
    <w:rPr>
      <w:sz w:val="24"/>
      <w:szCs w:val="24"/>
    </w:rPr>
  </w:style>
  <w:style w:type="paragraph" w:styleId="af4">
    <w:name w:val="Body Text"/>
    <w:aliases w:val="бпОсновной текст,body text"/>
    <w:basedOn w:val="a"/>
    <w:link w:val="af3"/>
    <w:semiHidden/>
    <w:unhideWhenUsed/>
    <w:rsid w:val="00982CD7"/>
    <w:pPr>
      <w:spacing w:after="12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982CD7"/>
    <w:rPr>
      <w:rFonts w:ascii="Calibri" w:eastAsia="Calibri" w:hAnsi="Calibri" w:cs="Times New Roman"/>
    </w:rPr>
  </w:style>
  <w:style w:type="paragraph" w:styleId="af5">
    <w:name w:val="Revision"/>
    <w:hidden/>
    <w:uiPriority w:val="99"/>
    <w:semiHidden/>
    <w:rsid w:val="009D16F4"/>
    <w:pPr>
      <w:spacing w:after="0" w:line="240" w:lineRule="auto"/>
    </w:pPr>
    <w:rPr>
      <w:rFonts w:ascii="Calibri" w:eastAsia="Calibri" w:hAnsi="Calibri" w:cs="Times New Roman"/>
    </w:rPr>
  </w:style>
  <w:style w:type="character" w:styleId="af6">
    <w:name w:val="Hyperlink"/>
    <w:basedOn w:val="a0"/>
    <w:uiPriority w:val="99"/>
    <w:semiHidden/>
    <w:unhideWhenUsed/>
    <w:rsid w:val="001154D7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3A5D41"/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Strong"/>
    <w:basedOn w:val="a0"/>
    <w:uiPriority w:val="22"/>
    <w:qFormat/>
    <w:rsid w:val="00016702"/>
    <w:rPr>
      <w:b/>
      <w:bCs/>
    </w:rPr>
  </w:style>
  <w:style w:type="paragraph" w:styleId="af8">
    <w:name w:val="No Spacing"/>
    <w:uiPriority w:val="1"/>
    <w:qFormat/>
    <w:rsid w:val="006E60E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2%D0%B5%D1%89%D1%8C_(%D0%BF%D1%80%D0%B0%D0%B2%D0%BE)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1%D0%BE%D0%B1%D1%81%D1%82%D0%B2%D0%B5%D0%BD%D0%BD%D0%BE%D1%81%D1%82%D1%8C" TargetMode="Externa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CE4B3-F451-4396-9FC3-CF35E9878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4788</Words>
  <Characters>27296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 Александр Валерьевич</dc:creator>
  <cp:keywords/>
  <dc:description/>
  <cp:lastModifiedBy>Горохова Елена Александровна</cp:lastModifiedBy>
  <cp:revision>2</cp:revision>
  <cp:lastPrinted>2021-04-23T11:15:00Z</cp:lastPrinted>
  <dcterms:created xsi:type="dcterms:W3CDTF">2026-10-30T11:42:00Z</dcterms:created>
  <dcterms:modified xsi:type="dcterms:W3CDTF">2026-10-30T11:42:00Z</dcterms:modified>
</cp:coreProperties>
</file>