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703" w:rsidRDefault="00825703">
      <w:pPr>
        <w:keepNext/>
        <w:keepLines/>
        <w:rPr>
          <w:sz w:val="26"/>
          <w:szCs w:val="26"/>
        </w:rPr>
      </w:pPr>
    </w:p>
    <w:p w:rsidR="00825703" w:rsidRDefault="00825703">
      <w:pPr>
        <w:keepNext/>
        <w:keepLines/>
        <w:rPr>
          <w:sz w:val="26"/>
          <w:szCs w:val="26"/>
        </w:rPr>
      </w:pPr>
    </w:p>
    <w:p w:rsidR="00825703" w:rsidRDefault="00825703">
      <w:pPr>
        <w:keepNext/>
        <w:keepLines/>
        <w:rPr>
          <w:sz w:val="26"/>
          <w:szCs w:val="26"/>
        </w:rPr>
      </w:pPr>
    </w:p>
    <w:p w:rsidR="00825703" w:rsidRDefault="00825703">
      <w:pPr>
        <w:keepNext/>
        <w:keepLines/>
        <w:rPr>
          <w:sz w:val="26"/>
          <w:szCs w:val="26"/>
        </w:rPr>
      </w:pPr>
    </w:p>
    <w:p w:rsidR="00825703" w:rsidRDefault="00825703">
      <w:pPr>
        <w:keepNext/>
        <w:keepLines/>
        <w:rPr>
          <w:sz w:val="26"/>
          <w:szCs w:val="26"/>
        </w:rPr>
      </w:pPr>
    </w:p>
    <w:p w:rsidR="00825703" w:rsidRDefault="00825703">
      <w:pPr>
        <w:keepNext/>
        <w:keepLines/>
        <w:rPr>
          <w:sz w:val="26"/>
          <w:szCs w:val="26"/>
        </w:rPr>
      </w:pPr>
    </w:p>
    <w:p w:rsidR="008138FC" w:rsidRDefault="008138F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6"/>
          <w:szCs w:val="26"/>
          <w:lang w:eastAsia="x-none"/>
        </w:rPr>
      </w:pPr>
    </w:p>
    <w:p w:rsidR="008138FC" w:rsidRDefault="008138FC" w:rsidP="008138FC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</w:t>
      </w:r>
      <w:r w:rsidRPr="008138FC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требования </w:t>
      </w:r>
    </w:p>
    <w:p w:rsidR="008138FC" w:rsidRPr="008138FC" w:rsidRDefault="008138FC" w:rsidP="008138FC">
      <w:pPr>
        <w:keepNext/>
        <w:keepLines/>
        <w:jc w:val="center"/>
        <w:rPr>
          <w:rFonts w:eastAsia="Calibri"/>
          <w:b/>
          <w:i/>
        </w:rPr>
        <w:sectPr w:rsidR="008138FC" w:rsidRPr="008138FC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  <w:r w:rsidRPr="008138FC">
        <w:rPr>
          <w:rFonts w:eastAsia="Calibri"/>
          <w:b/>
          <w:i/>
          <w:sz w:val="26"/>
          <w:szCs w:val="26"/>
        </w:rPr>
        <w:t>Поставка новогодних подарков для детей сотрудников</w:t>
      </w:r>
    </w:p>
    <w:p w:rsidR="00695992" w:rsidRDefault="00695992" w:rsidP="00695992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2E6BAC">
        <w:rPr>
          <w:rFonts w:asciiTheme="minorHAnsi" w:eastAsiaTheme="minorEastAsia" w:hAnsiTheme="minorHAnsi" w:cstheme="minorBidi"/>
          <w:bCs w:val="0"/>
        </w:rPr>
        <w:t>1.</w:t>
      </w:r>
      <w:r w:rsidRPr="002E6BAC">
        <w:rPr>
          <w:rFonts w:asciiTheme="minorHAnsi" w:eastAsiaTheme="minorEastAsia" w:hAnsiTheme="minorHAnsi" w:cstheme="minorBidi"/>
          <w:bCs w:val="0"/>
        </w:rPr>
        <w:tab/>
        <w:t>Общие сведения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1.1.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Обозначения и сокращения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1.2.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Наи</w:t>
      </w:r>
      <w:r>
        <w:rPr>
          <w:rFonts w:asciiTheme="minorHAnsi" w:eastAsiaTheme="minorEastAsia" w:hAnsiTheme="minorHAnsi" w:cstheme="minorBidi"/>
          <w:b w:val="0"/>
          <w:bCs w:val="0"/>
        </w:rPr>
        <w:t>менование закупаемой продукции</w:t>
      </w:r>
      <w:r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1.3.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Цель испо</w:t>
      </w:r>
      <w:r>
        <w:rPr>
          <w:rFonts w:asciiTheme="minorHAnsi" w:eastAsiaTheme="minorEastAsia" w:hAnsiTheme="minorHAnsi" w:cstheme="minorBidi"/>
          <w:b w:val="0"/>
          <w:bCs w:val="0"/>
        </w:rPr>
        <w:t>льзования закупаемой продукции</w:t>
      </w:r>
      <w:r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Pr="00695992" w:rsidRDefault="00077583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>1.4.</w:t>
      </w:r>
      <w:r>
        <w:rPr>
          <w:rFonts w:asciiTheme="minorHAnsi" w:eastAsiaTheme="minorEastAsia" w:hAnsiTheme="minorHAnsi" w:cstheme="minorBidi"/>
          <w:b w:val="0"/>
          <w:bCs w:val="0"/>
        </w:rPr>
        <w:tab/>
        <w:t>Существующее положение</w:t>
      </w:r>
      <w:r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Pr="00695992" w:rsidRDefault="00077583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2E6BAC">
        <w:rPr>
          <w:rFonts w:asciiTheme="minorHAnsi" w:eastAsiaTheme="minorEastAsia" w:hAnsiTheme="minorHAnsi" w:cstheme="minorBidi"/>
          <w:bCs w:val="0"/>
        </w:rPr>
        <w:t>2.</w:t>
      </w:r>
      <w:r w:rsidRPr="002E6BAC">
        <w:rPr>
          <w:rFonts w:asciiTheme="minorHAnsi" w:eastAsiaTheme="minorEastAsia" w:hAnsiTheme="minorHAnsi" w:cstheme="minorBidi"/>
          <w:bCs w:val="0"/>
        </w:rPr>
        <w:tab/>
        <w:t>Требования к продукции</w:t>
      </w:r>
      <w:r>
        <w:rPr>
          <w:rFonts w:asciiTheme="minorHAnsi" w:eastAsiaTheme="minorEastAsia" w:hAnsiTheme="minorHAnsi" w:cstheme="minorBidi"/>
          <w:b w:val="0"/>
          <w:bCs w:val="0"/>
        </w:rPr>
        <w:tab/>
        <w:t>3</w:t>
      </w:r>
    </w:p>
    <w:p w:rsid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2.1.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Требования к объемам и срокам поставки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4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Таблица 1. Перечень и объем закупаемых сопутствующих услуг…………………………………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>………………..4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 xml:space="preserve"> 2.1.1. 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>Требования к срокам поставки продукции и о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>казания сопутствующих услуг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ab/>
        <w:t>4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>Таблица 2.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 xml:space="preserve"> Требовани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>я по срокам поставки продукции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ab/>
        <w:t>4</w:t>
      </w:r>
    </w:p>
    <w:p w:rsid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2.2.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Т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>ребования к качеству продукции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ab/>
        <w:t>4</w:t>
      </w:r>
    </w:p>
    <w:p w:rsidR="00695992" w:rsidRP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2.2.1. Состав и характеристики подарочного набора………………………………………………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>………………………4</w:t>
      </w:r>
    </w:p>
    <w:p w:rsidR="00695992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695992">
        <w:rPr>
          <w:rFonts w:asciiTheme="minorHAnsi" w:eastAsiaTheme="minorEastAsia" w:hAnsiTheme="minorHAnsi" w:cstheme="minorBidi"/>
          <w:b w:val="0"/>
          <w:bCs w:val="0"/>
        </w:rPr>
        <w:t>Таблица 3.</w:t>
      </w:r>
      <w:r w:rsidR="00077583" w:rsidRPr="00077583">
        <w:rPr>
          <w:b w:val="0"/>
        </w:rPr>
        <w:t xml:space="preserve"> </w:t>
      </w:r>
      <w:r w:rsidR="00077583" w:rsidRPr="00C70C88">
        <w:rPr>
          <w:b w:val="0"/>
        </w:rPr>
        <w:t>Обязательный состав подарочного набора и требования к каждой позиции</w:t>
      </w:r>
      <w:r w:rsidR="00077583">
        <w:rPr>
          <w:rFonts w:asciiTheme="minorHAnsi" w:eastAsiaTheme="minorEastAsia" w:hAnsiTheme="minorHAnsi" w:cstheme="minorBidi"/>
          <w:b w:val="0"/>
          <w:bCs w:val="0"/>
        </w:rPr>
        <w:tab/>
        <w:t>4</w:t>
      </w:r>
    </w:p>
    <w:p w:rsidR="00077583" w:rsidRDefault="00077583" w:rsidP="00077583">
      <w:pPr>
        <w:rPr>
          <w:sz w:val="24"/>
          <w:szCs w:val="24"/>
        </w:rPr>
      </w:pPr>
      <w:r w:rsidRPr="00077583">
        <w:rPr>
          <w:sz w:val="24"/>
          <w:szCs w:val="24"/>
        </w:rPr>
        <w:t>2.2.2. Условия замены позиций</w:t>
      </w:r>
      <w:r>
        <w:rPr>
          <w:sz w:val="24"/>
          <w:szCs w:val="24"/>
        </w:rPr>
        <w:t>…………………………………………………………………..........7</w:t>
      </w:r>
    </w:p>
    <w:p w:rsidR="00077583" w:rsidRPr="00077583" w:rsidRDefault="00077583" w:rsidP="00077583">
      <w:pPr>
        <w:rPr>
          <w:sz w:val="24"/>
          <w:szCs w:val="24"/>
        </w:rPr>
      </w:pPr>
      <w:r>
        <w:rPr>
          <w:sz w:val="24"/>
          <w:szCs w:val="24"/>
        </w:rPr>
        <w:t>2.2.3.Дополнительные требования к поставке и приемке…………………………………………...7</w:t>
      </w:r>
    </w:p>
    <w:p w:rsidR="00825703" w:rsidRDefault="00695992" w:rsidP="00695992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2E6BAC">
        <w:rPr>
          <w:rFonts w:asciiTheme="minorHAnsi" w:eastAsiaTheme="minorEastAsia" w:hAnsiTheme="minorHAnsi" w:cstheme="minorBidi"/>
          <w:bCs w:val="0"/>
        </w:rPr>
        <w:t>3.</w:t>
      </w:r>
      <w:r w:rsidRPr="002E6BAC">
        <w:rPr>
          <w:rFonts w:asciiTheme="minorHAnsi" w:eastAsiaTheme="minorEastAsia" w:hAnsiTheme="minorHAnsi" w:cstheme="minorBidi"/>
          <w:bCs w:val="0"/>
        </w:rPr>
        <w:tab/>
        <w:t>Требования к документации по ценообразованию на этапе заключения (исполнения) договора</w:t>
      </w:r>
      <w:r w:rsidRPr="00695992">
        <w:rPr>
          <w:rFonts w:asciiTheme="minorHAnsi" w:eastAsiaTheme="minorEastAsia" w:hAnsiTheme="minorHAnsi" w:cstheme="minorBidi"/>
          <w:b w:val="0"/>
          <w:bCs w:val="0"/>
        </w:rPr>
        <w:tab/>
        <w:t>12</w:t>
      </w:r>
    </w:p>
    <w:p w:rsidR="00825703" w:rsidRDefault="00825703" w:rsidP="00840AAD">
      <w:pPr>
        <w:pStyle w:val="22"/>
      </w:pPr>
    </w:p>
    <w:p w:rsidR="00825703" w:rsidRDefault="00840AA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825703" w:rsidRDefault="00840AAD" w:rsidP="00840AAD">
      <w:pPr>
        <w:pStyle w:val="1"/>
        <w:numPr>
          <w:ilvl w:val="0"/>
          <w:numId w:val="3"/>
        </w:numPr>
        <w:rPr>
          <w:caps/>
        </w:rPr>
      </w:pPr>
      <w:bookmarkStart w:id="0" w:name="_Toc198203031"/>
      <w:bookmarkStart w:id="1" w:name="_Toc51339692"/>
      <w:r>
        <w:lastRenderedPageBreak/>
        <w:t>Общие сведения</w:t>
      </w:r>
      <w:bookmarkEnd w:id="0"/>
      <w:bookmarkEnd w:id="1"/>
    </w:p>
    <w:p w:rsidR="00825703" w:rsidRDefault="00840AAD" w:rsidP="00840AAD">
      <w:pPr>
        <w:pStyle w:val="4"/>
        <w:numPr>
          <w:ilvl w:val="1"/>
          <w:numId w:val="3"/>
        </w:numPr>
      </w:pPr>
      <w:bookmarkStart w:id="2" w:name="_Toc198203032"/>
      <w:bookmarkStart w:id="3" w:name="_Toc46743505"/>
      <w:r>
        <w:t>Обозначения и сокращения</w:t>
      </w:r>
      <w:bookmarkEnd w:id="2"/>
      <w:bookmarkEnd w:id="3"/>
    </w:p>
    <w:tbl>
      <w:tblPr>
        <w:tblW w:w="9763" w:type="dxa"/>
        <w:jc w:val="center"/>
        <w:tblLayout w:type="fixed"/>
        <w:tblLook w:val="04A0" w:firstRow="1" w:lastRow="0" w:firstColumn="1" w:lastColumn="0" w:noHBand="0" w:noVBand="1"/>
      </w:tblPr>
      <w:tblGrid>
        <w:gridCol w:w="2666"/>
        <w:gridCol w:w="7097"/>
      </w:tblGrid>
      <w:tr w:rsidR="00825703" w:rsidRPr="002140AD" w:rsidTr="002140AD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840AA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ТТ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840AAD">
            <w:pPr>
              <w:widowControl w:val="0"/>
              <w:spacing w:line="276" w:lineRule="auto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технические требования</w:t>
            </w:r>
          </w:p>
        </w:tc>
      </w:tr>
      <w:tr w:rsidR="00825703" w:rsidRPr="002140AD" w:rsidTr="002140AD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D8617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Продукция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D8617F" w:rsidP="008138F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новогодние подарочные наборы для детей сотрудников</w:t>
            </w:r>
          </w:p>
        </w:tc>
      </w:tr>
      <w:tr w:rsidR="00825703" w:rsidRPr="002140AD" w:rsidTr="002140AD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D8617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Поставщик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D8617F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организация/ИП, поставляющая продукцию по договору</w:t>
            </w:r>
          </w:p>
        </w:tc>
      </w:tr>
      <w:tr w:rsidR="002140AD" w:rsidRPr="002140AD" w:rsidTr="002140AD">
        <w:trPr>
          <w:cantSplit/>
          <w:trHeight w:val="1324"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0AD" w:rsidRPr="002140AD" w:rsidRDefault="002140A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Заказчик(подразделение заказчика)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0AD" w:rsidRPr="002140AD" w:rsidRDefault="002140AD" w:rsidP="002140AD">
            <w:pPr>
              <w:pStyle w:val="afe"/>
              <w:spacing w:after="0"/>
              <w:jc w:val="both"/>
              <w:rPr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Публичное акционерное общество «Федеральная гидрогенерирующая компания-РусГидро» (ПАО «РусГидро»). Подразделение Заказчика: филиал ПАО «РусГидро» – «Кабардино-Балкарский филиал».</w:t>
            </w:r>
          </w:p>
        </w:tc>
      </w:tr>
      <w:tr w:rsidR="00825703" w:rsidRPr="002140AD" w:rsidTr="002140AD">
        <w:trPr>
          <w:cantSplit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2140A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КП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Pr="002140AD" w:rsidRDefault="002140AD">
            <w:pPr>
              <w:widowControl w:val="0"/>
              <w:spacing w:line="276" w:lineRule="auto"/>
              <w:rPr>
                <w:bCs/>
                <w:sz w:val="24"/>
                <w:szCs w:val="24"/>
              </w:rPr>
            </w:pPr>
            <w:r w:rsidRPr="002140AD">
              <w:rPr>
                <w:sz w:val="24"/>
                <w:szCs w:val="24"/>
              </w:rPr>
              <w:t>коммерческое предложение.</w:t>
            </w:r>
          </w:p>
        </w:tc>
      </w:tr>
    </w:tbl>
    <w:p w:rsidR="00825703" w:rsidRDefault="00825703">
      <w:pPr>
        <w:keepNext/>
        <w:keepLines/>
        <w:jc w:val="both"/>
        <w:rPr>
          <w:sz w:val="24"/>
          <w:szCs w:val="24"/>
        </w:rPr>
      </w:pPr>
    </w:p>
    <w:p w:rsidR="00825703" w:rsidRDefault="00840AAD" w:rsidP="00840AAD">
      <w:pPr>
        <w:pStyle w:val="4"/>
        <w:numPr>
          <w:ilvl w:val="1"/>
          <w:numId w:val="3"/>
        </w:numPr>
      </w:pPr>
      <w:bookmarkStart w:id="4" w:name="_Toc198203033"/>
      <w:bookmarkStart w:id="5" w:name="_Toc46743506"/>
      <w:r>
        <w:t>Наименование закупаемой продукции</w:t>
      </w:r>
      <w:bookmarkEnd w:id="4"/>
      <w:bookmarkEnd w:id="5"/>
    </w:p>
    <w:p w:rsidR="008138FC" w:rsidRPr="008138FC" w:rsidRDefault="008138FC" w:rsidP="008138FC">
      <w:pPr>
        <w:rPr>
          <w:sz w:val="24"/>
          <w:szCs w:val="24"/>
          <w:lang w:val="x-none" w:eastAsia="x-none"/>
        </w:rPr>
      </w:pPr>
      <w:r w:rsidRPr="008138FC">
        <w:rPr>
          <w:sz w:val="24"/>
          <w:szCs w:val="24"/>
        </w:rPr>
        <w:t>Новогодние подарочные наборы для детей сотрудников (далее — «подарки»).</w:t>
      </w:r>
    </w:p>
    <w:p w:rsidR="00825703" w:rsidRDefault="00840AAD" w:rsidP="00840AAD">
      <w:pPr>
        <w:pStyle w:val="4"/>
        <w:numPr>
          <w:ilvl w:val="1"/>
          <w:numId w:val="3"/>
        </w:numPr>
      </w:pPr>
      <w:bookmarkStart w:id="6" w:name="_Toc46743507"/>
      <w:bookmarkStart w:id="7" w:name="_Toc198203034"/>
      <w:r>
        <w:t xml:space="preserve">Цель </w:t>
      </w:r>
      <w:bookmarkEnd w:id="6"/>
      <w:r>
        <w:t>использования закупаемой продукции</w:t>
      </w:r>
      <w:bookmarkEnd w:id="7"/>
      <w:r>
        <w:t xml:space="preserve"> </w:t>
      </w:r>
    </w:p>
    <w:p w:rsidR="008138FC" w:rsidRPr="008138FC" w:rsidRDefault="008138FC" w:rsidP="00077583">
      <w:pPr>
        <w:jc w:val="both"/>
        <w:rPr>
          <w:sz w:val="24"/>
          <w:szCs w:val="24"/>
          <w:lang w:val="x-none" w:eastAsia="x-none"/>
        </w:rPr>
      </w:pPr>
      <w:r w:rsidRPr="008138FC">
        <w:rPr>
          <w:sz w:val="24"/>
          <w:szCs w:val="24"/>
        </w:rPr>
        <w:t>Обеспечение детей сотрудников новогодними подарками в рамках корпоративной социальной программы. Подарки предназначены для безвозмездной выдач</w:t>
      </w:r>
      <w:r>
        <w:rPr>
          <w:sz w:val="24"/>
          <w:szCs w:val="24"/>
        </w:rPr>
        <w:t xml:space="preserve">и детям сотрудников </w:t>
      </w:r>
      <w:r w:rsidRPr="008138FC">
        <w:rPr>
          <w:rFonts w:eastAsia="Calibri"/>
          <w:sz w:val="24"/>
          <w:szCs w:val="24"/>
          <w:lang w:eastAsia="x-none"/>
        </w:rPr>
        <w:t xml:space="preserve">филиала </w:t>
      </w:r>
      <w:r w:rsidRPr="008138FC">
        <w:rPr>
          <w:sz w:val="24"/>
          <w:szCs w:val="24"/>
        </w:rPr>
        <w:t>ПАО «РусГидро» – «Кабардино-Балкарский филиал»</w:t>
      </w:r>
      <w:r>
        <w:rPr>
          <w:sz w:val="24"/>
          <w:szCs w:val="24"/>
        </w:rPr>
        <w:t xml:space="preserve"> (далее – Филиал) в возрасте  до 14 лет</w:t>
      </w:r>
      <w:r w:rsidRPr="008138FC">
        <w:rPr>
          <w:sz w:val="24"/>
          <w:szCs w:val="24"/>
        </w:rPr>
        <w:t xml:space="preserve"> в преддверии новогодних праздников.</w:t>
      </w:r>
    </w:p>
    <w:p w:rsidR="00825703" w:rsidRDefault="00840AAD" w:rsidP="00840AAD">
      <w:pPr>
        <w:pStyle w:val="4"/>
        <w:numPr>
          <w:ilvl w:val="1"/>
          <w:numId w:val="3"/>
        </w:numPr>
      </w:pPr>
      <w:bookmarkStart w:id="8" w:name="_Toc198203035"/>
      <w:bookmarkStart w:id="9" w:name="_Toc46743508"/>
      <w:r>
        <w:t>Существующее положение</w:t>
      </w:r>
      <w:bookmarkEnd w:id="8"/>
      <w:bookmarkEnd w:id="9"/>
    </w:p>
    <w:p w:rsidR="00912220" w:rsidRPr="00912220" w:rsidRDefault="00912220" w:rsidP="00912220">
      <w:pPr>
        <w:rPr>
          <w:sz w:val="24"/>
          <w:szCs w:val="24"/>
          <w:lang w:val="x-none" w:eastAsia="x-none"/>
        </w:rPr>
      </w:pPr>
      <w:r w:rsidRPr="00912220">
        <w:rPr>
          <w:sz w:val="24"/>
          <w:szCs w:val="24"/>
        </w:rPr>
        <w:t>На текущий момент закупка подарков осуществляется на ежегодной основе.</w:t>
      </w:r>
    </w:p>
    <w:p w:rsidR="00912220" w:rsidRPr="00912220" w:rsidRDefault="00840AAD" w:rsidP="002140AD">
      <w:pPr>
        <w:widowControl w:val="0"/>
        <w:tabs>
          <w:tab w:val="left" w:pos="567"/>
          <w:tab w:val="left" w:pos="709"/>
          <w:tab w:val="left" w:pos="851"/>
        </w:tabs>
        <w:jc w:val="both"/>
        <w:rPr>
          <w:b/>
          <w:bCs/>
          <w:sz w:val="24"/>
          <w:szCs w:val="24"/>
        </w:rPr>
      </w:pPr>
      <w:r w:rsidRPr="00912220">
        <w:rPr>
          <w:b/>
          <w:sz w:val="24"/>
          <w:szCs w:val="24"/>
          <w:lang w:eastAsia="x-none"/>
        </w:rPr>
        <w:t>Основание на закупку:</w:t>
      </w:r>
      <w:r w:rsidRPr="00912220">
        <w:rPr>
          <w:i/>
          <w:sz w:val="24"/>
          <w:szCs w:val="24"/>
          <w:lang w:eastAsia="x-none"/>
        </w:rPr>
        <w:t xml:space="preserve"> </w:t>
      </w:r>
      <w:r w:rsidR="002140AD">
        <w:rPr>
          <w:sz w:val="24"/>
          <w:szCs w:val="24"/>
        </w:rPr>
        <w:t>Коллективный договор</w:t>
      </w:r>
      <w:r w:rsidR="00912220" w:rsidRPr="00912220">
        <w:rPr>
          <w:sz w:val="24"/>
          <w:szCs w:val="24"/>
        </w:rPr>
        <w:t xml:space="preserve">  филиала ПАО "РусГидро" - "Кабардино-Балкарский филиал" на 2026-2028 годы.</w:t>
      </w:r>
    </w:p>
    <w:p w:rsidR="00825703" w:rsidRPr="00912220" w:rsidRDefault="00825703">
      <w:pPr>
        <w:jc w:val="both"/>
        <w:rPr>
          <w:b/>
          <w:sz w:val="24"/>
          <w:szCs w:val="24"/>
        </w:rPr>
      </w:pPr>
    </w:p>
    <w:p w:rsidR="00825703" w:rsidRPr="0082306B" w:rsidRDefault="00840AAD" w:rsidP="00840AAD">
      <w:pPr>
        <w:pStyle w:val="1"/>
        <w:numPr>
          <w:ilvl w:val="0"/>
          <w:numId w:val="3"/>
        </w:numPr>
        <w:rPr>
          <w:sz w:val="24"/>
          <w:szCs w:val="24"/>
        </w:rPr>
      </w:pPr>
      <w:bookmarkStart w:id="10" w:name="_Toc50125126"/>
      <w:bookmarkStart w:id="11" w:name="_Toc46743510"/>
      <w:bookmarkStart w:id="12" w:name="_Toc198203036"/>
      <w:bookmarkStart w:id="13" w:name="_Toc51339693"/>
      <w:bookmarkEnd w:id="10"/>
      <w:bookmarkEnd w:id="11"/>
      <w:r w:rsidRPr="0082306B">
        <w:rPr>
          <w:sz w:val="24"/>
          <w:szCs w:val="24"/>
        </w:rPr>
        <w:t>Требования к продукции</w:t>
      </w:r>
      <w:bookmarkEnd w:id="12"/>
      <w:bookmarkEnd w:id="13"/>
    </w:p>
    <w:p w:rsidR="00825703" w:rsidRDefault="00840AAD" w:rsidP="00840AAD">
      <w:pPr>
        <w:pStyle w:val="4"/>
        <w:numPr>
          <w:ilvl w:val="1"/>
          <w:numId w:val="3"/>
        </w:numPr>
      </w:pPr>
      <w:bookmarkStart w:id="14" w:name="_Toc198203037"/>
      <w:r>
        <w:t>Требования к объемам и срокам поставки</w:t>
      </w:r>
      <w:bookmarkEnd w:id="14"/>
    </w:p>
    <w:p w:rsidR="00FE54E3" w:rsidRDefault="00FE54E3" w:rsidP="00FE54E3">
      <w:pPr>
        <w:rPr>
          <w:sz w:val="24"/>
          <w:szCs w:val="24"/>
        </w:rPr>
      </w:pPr>
      <w:r w:rsidRPr="00FE54E3">
        <w:rPr>
          <w:rStyle w:val="ac"/>
          <w:sz w:val="24"/>
          <w:szCs w:val="24"/>
        </w:rPr>
        <w:t>Объём поставки:</w:t>
      </w:r>
      <w:r w:rsidRPr="00FE54E3">
        <w:rPr>
          <w:sz w:val="24"/>
          <w:szCs w:val="24"/>
        </w:rPr>
        <w:t xml:space="preserve"> 302 (триста два) подарочных набора.</w:t>
      </w:r>
    </w:p>
    <w:p w:rsidR="00825703" w:rsidRPr="00FE54E3" w:rsidRDefault="00FE54E3" w:rsidP="00077583">
      <w:pPr>
        <w:jc w:val="both"/>
        <w:rPr>
          <w:b/>
          <w:sz w:val="24"/>
          <w:szCs w:val="24"/>
        </w:rPr>
      </w:pPr>
      <w:r w:rsidRPr="00FE54E3">
        <w:rPr>
          <w:b/>
          <w:sz w:val="24"/>
          <w:szCs w:val="24"/>
        </w:rPr>
        <w:t>Таблица 1. Перечень и объём закупаемых сопутствующих услуг</w:t>
      </w:r>
      <w:r w:rsidR="00840AAD">
        <w:rPr>
          <w:b/>
          <w:sz w:val="24"/>
          <w:szCs w:val="24"/>
        </w:rPr>
        <w:t>.</w:t>
      </w:r>
    </w:p>
    <w:tbl>
      <w:tblPr>
        <w:tblW w:w="10112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99"/>
        <w:gridCol w:w="4262"/>
        <w:gridCol w:w="2869"/>
        <w:gridCol w:w="2082"/>
      </w:tblGrid>
      <w:tr w:rsidR="00FE54E3" w:rsidRPr="00077583" w:rsidTr="003A3C4C">
        <w:trPr>
          <w:trHeight w:val="42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4E3" w:rsidRPr="00077583" w:rsidRDefault="00FE54E3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77583">
              <w:rPr>
                <w:b/>
                <w:sz w:val="24"/>
                <w:szCs w:val="24"/>
              </w:rPr>
              <w:t>№</w:t>
            </w:r>
          </w:p>
          <w:p w:rsidR="00FE54E3" w:rsidRPr="00077583" w:rsidRDefault="00FE54E3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7758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4E3" w:rsidRPr="00077583" w:rsidRDefault="00FE54E3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77583"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4E3" w:rsidRPr="00077583" w:rsidRDefault="00FE54E3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77583">
              <w:rPr>
                <w:b/>
                <w:sz w:val="24"/>
                <w:szCs w:val="24"/>
              </w:rPr>
              <w:t>О</w:t>
            </w:r>
            <w:bookmarkStart w:id="15" w:name="_GoBack"/>
            <w:bookmarkEnd w:id="15"/>
            <w:r w:rsidRPr="00077583">
              <w:rPr>
                <w:b/>
                <w:sz w:val="24"/>
                <w:szCs w:val="24"/>
              </w:rPr>
              <w:t>бъём/описание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4E3" w:rsidRPr="00077583" w:rsidRDefault="00FE54E3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77583">
              <w:rPr>
                <w:b/>
                <w:sz w:val="24"/>
                <w:szCs w:val="24"/>
              </w:rPr>
              <w:t>Срок оказания</w:t>
            </w:r>
          </w:p>
        </w:tc>
      </w:tr>
      <w:tr w:rsidR="00FE54E3" w:rsidTr="003A3C4C">
        <w:trPr>
          <w:trHeight w:val="20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4E3" w:rsidRDefault="00FE54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4E3" w:rsidRDefault="00FE54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4E3" w:rsidRDefault="00FE54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4E3" w:rsidRDefault="00FE54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FE54E3" w:rsidRPr="003A3C4C" w:rsidTr="003A3C4C">
        <w:trPr>
          <w:trHeight w:val="22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4E3" w:rsidRPr="004C7FAD" w:rsidRDefault="00FE54E3" w:rsidP="00FE54E3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E54E3" w:rsidRPr="003A3C4C" w:rsidRDefault="003A3C4C" w:rsidP="003A3C4C">
            <w:pPr>
              <w:widowControl w:val="0"/>
              <w:rPr>
                <w:i/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>Комплектация и упаковка подарков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4E3" w:rsidRPr="003A3C4C" w:rsidRDefault="003A3C4C" w:rsidP="003A3C4C">
            <w:pPr>
              <w:widowControl w:val="0"/>
              <w:rPr>
                <w:i/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>302 набора, индивидуальная упаковка каждого компонента, вкладыш-фиксатор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4E3" w:rsidRPr="003A3C4C" w:rsidRDefault="004C7FAD" w:rsidP="003A3C4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5A685F">
              <w:rPr>
                <w:sz w:val="24"/>
                <w:szCs w:val="24"/>
              </w:rPr>
              <w:t>01</w:t>
            </w:r>
            <w:r w:rsidR="003A3C4C">
              <w:rPr>
                <w:sz w:val="24"/>
                <w:szCs w:val="24"/>
              </w:rPr>
              <w:t>.12.2026</w:t>
            </w:r>
          </w:p>
        </w:tc>
      </w:tr>
      <w:tr w:rsidR="003A3C4C" w:rsidRPr="003A3C4C" w:rsidTr="003A3C4C">
        <w:trPr>
          <w:trHeight w:val="22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4C7FAD" w:rsidRDefault="003A3C4C" w:rsidP="003A3C4C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A3C4C" w:rsidRPr="003A3C4C" w:rsidRDefault="003A3C4C" w:rsidP="003A3C4C">
            <w:pPr>
              <w:rPr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 xml:space="preserve">Маркировка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7FAD" w:rsidRPr="004C7FAD" w:rsidRDefault="003A3C4C" w:rsidP="004C7FAD">
            <w:pPr>
              <w:rPr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>Этикетка на внешней стороне коробки: «Новогодний подарок для детей сотрудников», дата комплектации</w:t>
            </w:r>
            <w:r w:rsidR="004C7FAD">
              <w:rPr>
                <w:sz w:val="24"/>
                <w:szCs w:val="24"/>
              </w:rPr>
              <w:t xml:space="preserve"> и листок -</w:t>
            </w:r>
            <w:r w:rsidR="004C7FAD" w:rsidRPr="004C7FAD">
              <w:rPr>
                <w:sz w:val="24"/>
                <w:szCs w:val="24"/>
              </w:rPr>
              <w:t xml:space="preserve"> вкладыш с перечнем позиций (наименование, </w:t>
            </w:r>
            <w:r w:rsidR="004C7FAD" w:rsidRPr="004C7FAD">
              <w:rPr>
                <w:sz w:val="24"/>
                <w:szCs w:val="24"/>
              </w:rPr>
              <w:lastRenderedPageBreak/>
              <w:t>производитель, дата, срок).</w:t>
            </w:r>
          </w:p>
          <w:p w:rsidR="004C7FAD" w:rsidRPr="003A3C4C" w:rsidRDefault="004C7FAD" w:rsidP="003A3C4C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3A3C4C" w:rsidRDefault="003A3C4C" w:rsidP="003A3C4C">
            <w:pPr>
              <w:rPr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lastRenderedPageBreak/>
              <w:t>В составе комплектации</w:t>
            </w:r>
          </w:p>
        </w:tc>
      </w:tr>
      <w:tr w:rsidR="003A3C4C" w:rsidRPr="003A3C4C" w:rsidTr="004C7FAD">
        <w:trPr>
          <w:trHeight w:val="169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4C7FAD" w:rsidRDefault="003A3C4C" w:rsidP="003A3C4C">
            <w:pPr>
              <w:pStyle w:val="aff0"/>
              <w:widowControl w:val="0"/>
              <w:numPr>
                <w:ilvl w:val="0"/>
                <w:numId w:val="7"/>
              </w:numPr>
              <w:ind w:right="-244"/>
              <w:jc w:val="center"/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A3C4C" w:rsidRPr="003A3C4C" w:rsidRDefault="003A3C4C" w:rsidP="003A3C4C">
            <w:pPr>
              <w:rPr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 xml:space="preserve">Доставка до склада/офиса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3C4C" w:rsidRPr="003A3C4C" w:rsidRDefault="004C7FAD" w:rsidP="004C7FAD">
            <w:pPr>
              <w:widowControl w:val="0"/>
              <w:tabs>
                <w:tab w:val="left" w:pos="709"/>
              </w:tabs>
              <w:rPr>
                <w:sz w:val="24"/>
                <w:szCs w:val="24"/>
              </w:rPr>
            </w:pPr>
            <w:r w:rsidRPr="004C7FAD">
              <w:rPr>
                <w:sz w:val="24"/>
                <w:szCs w:val="24"/>
              </w:rPr>
              <w:t>КБР, Чегемский район, 9 км ж/д станции «</w:t>
            </w:r>
            <w:proofErr w:type="spellStart"/>
            <w:r w:rsidRPr="004C7FAD">
              <w:rPr>
                <w:sz w:val="24"/>
                <w:szCs w:val="24"/>
              </w:rPr>
              <w:t>Нартан</w:t>
            </w:r>
            <w:proofErr w:type="spellEnd"/>
            <w:r w:rsidRPr="004C7FAD">
              <w:rPr>
                <w:sz w:val="24"/>
                <w:szCs w:val="24"/>
              </w:rPr>
              <w:t>», Производственно-строительная база филиала ПАО «РусГидро» – «Кабардино-Балкарский филиал»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3A3C4C" w:rsidRDefault="003A3C4C" w:rsidP="003A3C4C">
            <w:pPr>
              <w:rPr>
                <w:sz w:val="24"/>
                <w:szCs w:val="24"/>
              </w:rPr>
            </w:pPr>
            <w:r w:rsidRPr="003A3C4C">
              <w:rPr>
                <w:sz w:val="24"/>
                <w:szCs w:val="24"/>
              </w:rPr>
              <w:t>11.12.2026</w:t>
            </w:r>
          </w:p>
        </w:tc>
      </w:tr>
      <w:tr w:rsidR="003A3C4C" w:rsidRPr="001660B1" w:rsidTr="003A3C4C">
        <w:trPr>
          <w:trHeight w:val="222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4C7FAD" w:rsidRDefault="003A3C4C" w:rsidP="003A3C4C">
            <w:pPr>
              <w:pStyle w:val="aff0"/>
              <w:widowControl w:val="0"/>
              <w:ind w:left="0"/>
              <w:jc w:val="center"/>
              <w:rPr>
                <w:iCs/>
              </w:rPr>
            </w:pPr>
            <w:r w:rsidRPr="004C7FAD">
              <w:rPr>
                <w:iCs/>
              </w:rPr>
              <w:t>4.</w:t>
            </w:r>
          </w:p>
        </w:tc>
        <w:tc>
          <w:tcPr>
            <w:tcW w:w="4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A3C4C" w:rsidRPr="001660B1" w:rsidRDefault="003A3C4C" w:rsidP="003A3C4C">
            <w:pPr>
              <w:rPr>
                <w:sz w:val="24"/>
                <w:szCs w:val="24"/>
              </w:rPr>
            </w:pPr>
            <w:r w:rsidRPr="001660B1">
              <w:rPr>
                <w:sz w:val="24"/>
                <w:szCs w:val="24"/>
              </w:rPr>
              <w:t>Предоставление сопроводительной документации</w:t>
            </w:r>
          </w:p>
        </w:tc>
        <w:tc>
          <w:tcPr>
            <w:tcW w:w="2869" w:type="dxa"/>
            <w:tcBorders>
              <w:left w:val="single" w:sz="4" w:space="0" w:color="000000"/>
              <w:bottom w:val="single" w:sz="4" w:space="0" w:color="000000"/>
            </w:tcBorders>
          </w:tcPr>
          <w:p w:rsidR="003A3C4C" w:rsidRPr="001660B1" w:rsidRDefault="003A3C4C" w:rsidP="003A3C4C">
            <w:pPr>
              <w:rPr>
                <w:sz w:val="24"/>
                <w:szCs w:val="24"/>
              </w:rPr>
            </w:pPr>
            <w:r w:rsidRPr="001660B1">
              <w:rPr>
                <w:sz w:val="24"/>
                <w:szCs w:val="24"/>
              </w:rPr>
              <w:t>Полный комплект документов (сертификаты, накладная, счет</w:t>
            </w:r>
            <w:r w:rsidRPr="001660B1">
              <w:rPr>
                <w:sz w:val="24"/>
                <w:szCs w:val="24"/>
              </w:rPr>
              <w:noBreakHyphen/>
              <w:t>фактура)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4C" w:rsidRPr="001660B1" w:rsidRDefault="003A3C4C" w:rsidP="003A3C4C">
            <w:pPr>
              <w:rPr>
                <w:sz w:val="24"/>
                <w:szCs w:val="24"/>
              </w:rPr>
            </w:pPr>
            <w:r w:rsidRPr="001660B1">
              <w:rPr>
                <w:sz w:val="24"/>
                <w:szCs w:val="24"/>
              </w:rPr>
              <w:t>Одновременно с поставкой</w:t>
            </w:r>
          </w:p>
        </w:tc>
      </w:tr>
    </w:tbl>
    <w:p w:rsidR="00825703" w:rsidRPr="00840AAD" w:rsidRDefault="00840AAD" w:rsidP="00840AAD">
      <w:pPr>
        <w:pStyle w:val="31"/>
      </w:pPr>
      <w:r w:rsidRPr="00840AAD">
        <w:t>Стоимость сопутствующих услуг должны быть включены в стоимость продукции.</w:t>
      </w:r>
    </w:p>
    <w:p w:rsidR="00825703" w:rsidRDefault="00840AAD" w:rsidP="00840AAD">
      <w:pPr>
        <w:pStyle w:val="31"/>
        <w:numPr>
          <w:ilvl w:val="2"/>
          <w:numId w:val="3"/>
        </w:numPr>
      </w:pPr>
      <w:r>
        <w:t>Требования к срокам поставки продукции и оказания сопутствующих услуг</w:t>
      </w:r>
    </w:p>
    <w:p w:rsidR="00825703" w:rsidRPr="00840AAD" w:rsidRDefault="00840AAD" w:rsidP="00840AAD">
      <w:pPr>
        <w:pStyle w:val="1"/>
        <w:rPr>
          <w:sz w:val="24"/>
          <w:szCs w:val="24"/>
        </w:rPr>
      </w:pPr>
      <w:bookmarkStart w:id="16" w:name="_Toc501251261"/>
      <w:bookmarkStart w:id="17" w:name="_Toc50125127"/>
      <w:bookmarkStart w:id="18" w:name="_Toc51339697"/>
      <w:bookmarkStart w:id="19" w:name="_Toc198203040"/>
      <w:bookmarkEnd w:id="16"/>
      <w:r w:rsidRPr="00840AAD">
        <w:rPr>
          <w:sz w:val="24"/>
          <w:szCs w:val="24"/>
        </w:rPr>
        <w:t>Таблица 2</w:t>
      </w:r>
      <w:r w:rsidR="002140AD" w:rsidRPr="00840AAD">
        <w:rPr>
          <w:sz w:val="24"/>
          <w:szCs w:val="24"/>
        </w:rPr>
        <w:t>.</w:t>
      </w:r>
      <w:r w:rsidRPr="00840AAD">
        <w:rPr>
          <w:sz w:val="24"/>
          <w:szCs w:val="24"/>
        </w:rPr>
        <w:t xml:space="preserve"> </w:t>
      </w:r>
      <w:bookmarkStart w:id="20" w:name="_Hlk50465284"/>
      <w:r w:rsidRPr="00840AAD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Pr="00840AAD">
        <w:rPr>
          <w:sz w:val="24"/>
          <w:szCs w:val="24"/>
        </w:rPr>
        <w:t>поставки продукции</w:t>
      </w:r>
      <w:bookmarkEnd w:id="19"/>
      <w:r w:rsidRPr="00840AAD">
        <w:rPr>
          <w:sz w:val="24"/>
          <w:szCs w:val="24"/>
        </w:rPr>
        <w:t xml:space="preserve"> </w:t>
      </w:r>
    </w:p>
    <w:tbl>
      <w:tblPr>
        <w:tblW w:w="99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3"/>
        <w:gridCol w:w="4388"/>
        <w:gridCol w:w="2325"/>
        <w:gridCol w:w="2496"/>
      </w:tblGrid>
      <w:tr w:rsidR="00825703" w:rsidTr="005A685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25703" w:rsidTr="005A685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703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703" w:rsidRDefault="00840AA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703" w:rsidRDefault="00840AA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25703" w:rsidRPr="001660B1" w:rsidTr="005A685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703" w:rsidRPr="001660B1" w:rsidRDefault="001660B1" w:rsidP="001660B1">
            <w:pPr>
              <w:widowControl w:val="0"/>
              <w:ind w:right="-244"/>
              <w:jc w:val="center"/>
            </w:pPr>
            <w:r w:rsidRPr="001660B1"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25703" w:rsidRPr="001660B1" w:rsidRDefault="005A685F">
            <w:pPr>
              <w:widowControl w:val="0"/>
              <w:jc w:val="both"/>
              <w:rPr>
                <w:sz w:val="24"/>
                <w:szCs w:val="24"/>
              </w:rPr>
            </w:pPr>
            <w:r w:rsidRPr="001660B1">
              <w:rPr>
                <w:sz w:val="24"/>
                <w:szCs w:val="24"/>
              </w:rPr>
              <w:t>Подарки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703" w:rsidRPr="001660B1" w:rsidRDefault="00840AAD">
            <w:pPr>
              <w:widowControl w:val="0"/>
              <w:jc w:val="center"/>
              <w:rPr>
                <w:sz w:val="24"/>
                <w:szCs w:val="24"/>
              </w:rPr>
            </w:pPr>
            <w:r w:rsidRPr="001660B1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1660B1">
              <w:rPr>
                <w:sz w:val="24"/>
                <w:szCs w:val="24"/>
                <w:lang w:val="en-US"/>
              </w:rPr>
              <w:t>даты</w:t>
            </w:r>
            <w:proofErr w:type="spellEnd"/>
            <w:r w:rsidRPr="001660B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0B1">
              <w:rPr>
                <w:sz w:val="24"/>
                <w:szCs w:val="24"/>
                <w:lang w:val="en-US"/>
              </w:rPr>
              <w:t>подписания</w:t>
            </w:r>
            <w:proofErr w:type="spellEnd"/>
            <w:r w:rsidRPr="001660B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60B1">
              <w:rPr>
                <w:sz w:val="24"/>
                <w:szCs w:val="24"/>
                <w:lang w:val="en-US"/>
              </w:rPr>
              <w:t>договора</w:t>
            </w:r>
            <w:proofErr w:type="spellEnd"/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703" w:rsidRPr="001660B1" w:rsidRDefault="00840AAD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660B1">
              <w:rPr>
                <w:color w:val="000000" w:themeColor="text1"/>
                <w:sz w:val="24"/>
                <w:szCs w:val="24"/>
              </w:rPr>
              <w:t xml:space="preserve">Не позднее </w:t>
            </w:r>
            <w:r w:rsidR="005A685F" w:rsidRPr="001660B1">
              <w:rPr>
                <w:color w:val="000000"/>
                <w:sz w:val="24"/>
                <w:szCs w:val="24"/>
              </w:rPr>
              <w:t>11.12</w:t>
            </w:r>
            <w:r w:rsidRPr="001660B1">
              <w:rPr>
                <w:color w:val="000000"/>
                <w:sz w:val="24"/>
                <w:szCs w:val="24"/>
              </w:rPr>
              <w:t>.2026г</w:t>
            </w:r>
          </w:p>
        </w:tc>
      </w:tr>
    </w:tbl>
    <w:p w:rsidR="00B61346" w:rsidRDefault="00B61346" w:rsidP="00840AAD">
      <w:pPr>
        <w:pStyle w:val="31"/>
        <w:rPr>
          <w:sz w:val="27"/>
          <w:szCs w:val="27"/>
        </w:rPr>
      </w:pPr>
      <w:bookmarkStart w:id="21" w:name="_Toc754465801"/>
      <w:bookmarkStart w:id="22" w:name="_Toc46743519"/>
      <w:bookmarkStart w:id="23" w:name="_Toc51339699"/>
      <w:bookmarkEnd w:id="21"/>
      <w:bookmarkEnd w:id="22"/>
      <w:bookmarkEnd w:id="23"/>
      <w:r>
        <w:t>2.2. Требования к качеству продукции</w:t>
      </w:r>
    </w:p>
    <w:p w:rsidR="00B61346" w:rsidRDefault="00B61346" w:rsidP="00B3122A">
      <w:pPr>
        <w:pStyle w:val="affff3"/>
        <w:numPr>
          <w:ilvl w:val="0"/>
          <w:numId w:val="21"/>
        </w:numPr>
        <w:jc w:val="both"/>
      </w:pPr>
      <w:r>
        <w:t>Подарки должны соответствовать требованиям технических регламентов ЕАЭС: ТР ТС 008/2011 «О безопасности игрушек» (для игрушек), ТР ТС 021/2011 «О безопасности пищевой продукции» (для пищевых компонентов). Продукция не должна иметь признаков порчи, повреждений упаковки, нарушений целостности.</w:t>
      </w:r>
    </w:p>
    <w:p w:rsidR="00B3122A" w:rsidRPr="00225377" w:rsidRDefault="00B3122A" w:rsidP="00225377">
      <w:pPr>
        <w:widowControl w:val="0"/>
        <w:numPr>
          <w:ilvl w:val="0"/>
          <w:numId w:val="21"/>
        </w:numPr>
        <w:tabs>
          <w:tab w:val="left" w:pos="567"/>
        </w:tabs>
        <w:jc w:val="both"/>
        <w:rPr>
          <w:bCs/>
          <w:sz w:val="24"/>
          <w:szCs w:val="24"/>
        </w:rPr>
      </w:pPr>
      <w:r>
        <w:rPr>
          <w:bCs/>
        </w:rPr>
        <w:t xml:space="preserve">  </w:t>
      </w:r>
      <w:r w:rsidRPr="00225377">
        <w:rPr>
          <w:bCs/>
          <w:sz w:val="24"/>
          <w:szCs w:val="24"/>
        </w:rPr>
        <w:t>Запрещены: алкоголь, ядра абрикосовой косточки, гидрогенизированные жиры.</w:t>
      </w:r>
    </w:p>
    <w:p w:rsidR="00B61346" w:rsidRDefault="00B61346" w:rsidP="00840AAD">
      <w:pPr>
        <w:pStyle w:val="4"/>
      </w:pPr>
      <w:r>
        <w:t>2.2.1. Состав и характеристики подарочного набора</w:t>
      </w:r>
    </w:p>
    <w:p w:rsidR="00B61346" w:rsidRDefault="00B61346" w:rsidP="00B61346">
      <w:pPr>
        <w:pStyle w:val="affff3"/>
        <w:jc w:val="both"/>
      </w:pPr>
      <w:r>
        <w:t>Состав каждого подарочного набора должен соответствовать спецификации (Таблица 3). Допускается замена отдельных позиций на аналоги в порядке и на условиях, указанных в п. 2.2.2 настоящего ТТ.</w:t>
      </w:r>
    </w:p>
    <w:p w:rsidR="00825703" w:rsidRDefault="00C70C88">
      <w:pPr>
        <w:tabs>
          <w:tab w:val="left" w:pos="5923"/>
        </w:tabs>
        <w:rPr>
          <w:b/>
          <w:sz w:val="24"/>
          <w:szCs w:val="24"/>
        </w:rPr>
      </w:pPr>
      <w:r w:rsidRPr="00C70C88">
        <w:rPr>
          <w:b/>
          <w:sz w:val="24"/>
          <w:szCs w:val="24"/>
        </w:rPr>
        <w:t>Таблица 3. Обязательный состав подарочного набора и требования к каждой позиции</w:t>
      </w:r>
    </w:p>
    <w:tbl>
      <w:tblPr>
        <w:tblStyle w:val="affff7"/>
        <w:tblW w:w="10107" w:type="dxa"/>
        <w:tblLook w:val="04A0" w:firstRow="1" w:lastRow="0" w:firstColumn="1" w:lastColumn="0" w:noHBand="0" w:noVBand="1"/>
      </w:tblPr>
      <w:tblGrid>
        <w:gridCol w:w="643"/>
        <w:gridCol w:w="2635"/>
        <w:gridCol w:w="961"/>
        <w:gridCol w:w="1592"/>
        <w:gridCol w:w="1284"/>
        <w:gridCol w:w="2992"/>
      </w:tblGrid>
      <w:tr w:rsidR="00D8617F" w:rsidRPr="00ED1596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2635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rFonts w:eastAsia="Calibri"/>
                <w:b/>
                <w:sz w:val="24"/>
                <w:szCs w:val="24"/>
              </w:rPr>
              <w:t>Наименование позиции</w:t>
            </w:r>
          </w:p>
        </w:tc>
        <w:tc>
          <w:tcPr>
            <w:tcW w:w="961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rFonts w:eastAsia="Calibri"/>
                <w:b/>
                <w:sz w:val="24"/>
                <w:szCs w:val="24"/>
              </w:rPr>
              <w:t>Ед. изм.</w:t>
            </w:r>
          </w:p>
        </w:tc>
        <w:tc>
          <w:tcPr>
            <w:tcW w:w="1592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rFonts w:eastAsia="Calibri"/>
                <w:b/>
                <w:sz w:val="24"/>
                <w:szCs w:val="24"/>
              </w:rPr>
              <w:t>Кол-во на 1 подарок</w:t>
            </w:r>
          </w:p>
        </w:tc>
        <w:tc>
          <w:tcPr>
            <w:tcW w:w="1284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rFonts w:eastAsia="Calibri"/>
                <w:b/>
                <w:sz w:val="24"/>
                <w:szCs w:val="24"/>
              </w:rPr>
              <w:t>Масса нетто (г)</w:t>
            </w:r>
          </w:p>
        </w:tc>
        <w:tc>
          <w:tcPr>
            <w:tcW w:w="2992" w:type="dxa"/>
          </w:tcPr>
          <w:p w:rsidR="00D8617F" w:rsidRPr="00ED1596" w:rsidRDefault="00D8617F" w:rsidP="00C70C88">
            <w:pPr>
              <w:rPr>
                <w:rFonts w:eastAsia="Calibri"/>
                <w:b/>
                <w:sz w:val="24"/>
                <w:szCs w:val="24"/>
              </w:rPr>
            </w:pPr>
            <w:r w:rsidRPr="00ED1596">
              <w:rPr>
                <w:b/>
                <w:sz w:val="24"/>
                <w:szCs w:val="24"/>
              </w:rPr>
              <w:t>Требования к качеству и упаковке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C70C88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35" w:type="dxa"/>
          </w:tcPr>
          <w:p w:rsidR="00D8617F" w:rsidRPr="00ED1596" w:rsidRDefault="00D8617F" w:rsidP="00C70C88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Печенье «ЧОКО‑БОЙ»</w:t>
            </w:r>
          </w:p>
        </w:tc>
        <w:tc>
          <w:tcPr>
            <w:tcW w:w="961" w:type="dxa"/>
          </w:tcPr>
          <w:p w:rsidR="00D8617F" w:rsidRPr="00ED1596" w:rsidRDefault="00D8617F" w:rsidP="00C70C8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C70C88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C70C88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45</w:t>
            </w:r>
          </w:p>
        </w:tc>
        <w:tc>
          <w:tcPr>
            <w:tcW w:w="2992" w:type="dxa"/>
          </w:tcPr>
          <w:p w:rsidR="00D8617F" w:rsidRPr="00ED1596" w:rsidRDefault="00D8617F" w:rsidP="00C70C88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герметичная упаковка; отсутствие признаков порчи, прогорклости; дата изготовления не старше 3 месяцев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Батон «МАРС»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81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 xml:space="preserve">Индивидуальная упаковка; целостность обёртки; срок </w:t>
            </w:r>
            <w:r w:rsidRPr="00ED1596">
              <w:rPr>
                <w:sz w:val="24"/>
                <w:szCs w:val="24"/>
              </w:rPr>
              <w:lastRenderedPageBreak/>
              <w:t>годности не менее 6 месяцев с даты поставки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«КИНДЕР СЮРПРИЗ» (яйцо с игрушкой)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Герметичная капсула; игрушка — отдельная сертификация по ТР ТС 008/2011; отсутствие острых кромок, мелких деталей (если возраст &lt;3 лет)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Драже «</w:t>
            </w:r>
            <w:proofErr w:type="spellStart"/>
            <w:r w:rsidRPr="00ED1596">
              <w:rPr>
                <w:rFonts w:eastAsia="Calibri"/>
                <w:sz w:val="24"/>
                <w:szCs w:val="24"/>
              </w:rPr>
              <w:t>M&amp;M’s</w:t>
            </w:r>
            <w:proofErr w:type="spellEnd"/>
            <w:r w:rsidRPr="00ED1596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45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однородность цвета, отсутствие слипшихся комков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«КИНДЕР» шоколад (палочки)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отсутствие белого налёта (признак нарушения хранения)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«ФРУТЕЛЛА АССОРТИ» жевательные конфеты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потребительская упаковка; отсутствие посторонних запахов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«СКИТТЛС» жевательное драже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38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равномерный цвет, отсутствие слипания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«КРОКАНТ» батон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хрупкость, отсутствие прогорклого вкуса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«СНИКЕРС» батон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целостность; срок годности ≥6 мес.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«МЕЛЛЕР»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отсутствие трещин, деформации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Батон «МИЛКИ УЕЙ»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свежесть, отсутствие посторонних привкусов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«Милка» плитка с фундуком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отсутствие жирового поседения; фундук — без плесени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Батон «БАУНТИ»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83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кокосовая стружка — без затхлого запаха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«ПТИЦА ДИВНАЯ» суфле с печеньем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герметичная упаковка; однородная структура, без расслоения</w:t>
            </w:r>
          </w:p>
        </w:tc>
      </w:tr>
      <w:tr w:rsidR="00D8617F" w:rsidTr="00D8617F">
        <w:trPr>
          <w:trHeight w:val="12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«МЕТЕОРИТ» конфета с грецким орехом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орехи — без горечи, плесени</w:t>
            </w:r>
          </w:p>
        </w:tc>
      </w:tr>
      <w:tr w:rsidR="00D8617F" w:rsidTr="00D8617F">
        <w:trPr>
          <w:trHeight w:val="1178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ED1596">
              <w:rPr>
                <w:rFonts w:eastAsia="Calibri"/>
                <w:sz w:val="24"/>
                <w:szCs w:val="24"/>
              </w:rPr>
              <w:t>Бонди</w:t>
            </w:r>
            <w:proofErr w:type="spellEnd"/>
            <w:r w:rsidRPr="00ED1596">
              <w:rPr>
                <w:rFonts w:eastAsia="Calibri"/>
                <w:sz w:val="24"/>
                <w:szCs w:val="24"/>
              </w:rPr>
              <w:t>» мармелад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упругая консистенция, без кристаллизации сахара</w:t>
            </w:r>
          </w:p>
        </w:tc>
      </w:tr>
      <w:tr w:rsidR="00D8617F" w:rsidTr="00D8617F">
        <w:trPr>
          <w:trHeight w:val="1164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«Золотой Степ»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отсутствие прогорклого запаха</w:t>
            </w:r>
          </w:p>
        </w:tc>
      </w:tr>
      <w:tr w:rsidR="00D8617F" w:rsidTr="00D8617F">
        <w:trPr>
          <w:trHeight w:val="947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Батон «НАТС»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орехи — без посторонних включений</w:t>
            </w:r>
          </w:p>
        </w:tc>
      </w:tr>
      <w:tr w:rsidR="00D8617F" w:rsidTr="00D8617F">
        <w:trPr>
          <w:trHeight w:val="934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«БЕБИ ФОКС» вафельный батончик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 xml:space="preserve">Индивидуальная упаковка; вафли — хрустящие, без </w:t>
            </w:r>
            <w:proofErr w:type="spellStart"/>
            <w:r w:rsidRPr="00ED1596">
              <w:rPr>
                <w:sz w:val="24"/>
                <w:szCs w:val="24"/>
              </w:rPr>
              <w:t>отсыревания</w:t>
            </w:r>
            <w:proofErr w:type="spellEnd"/>
          </w:p>
        </w:tc>
      </w:tr>
      <w:tr w:rsidR="00D8617F" w:rsidTr="00D8617F">
        <w:trPr>
          <w:trHeight w:val="934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«ИРИС КРЕПЫШ» ирис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плотная консистенция, без липкости</w:t>
            </w:r>
          </w:p>
        </w:tc>
      </w:tr>
      <w:tr w:rsidR="00D8617F" w:rsidTr="00D8617F">
        <w:trPr>
          <w:trHeight w:val="1652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Сок «Сады Кубани»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200 мл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Потребительская упаковка с крышкой; отсутствие вздутия, осадка; срок годности ≥12 мес.</w:t>
            </w:r>
          </w:p>
        </w:tc>
      </w:tr>
      <w:tr w:rsidR="00D8617F" w:rsidTr="00D8617F">
        <w:trPr>
          <w:trHeight w:val="934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«ОРЕО» печенье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38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печенье — без крошения, равномерное</w:t>
            </w:r>
          </w:p>
        </w:tc>
      </w:tr>
      <w:tr w:rsidR="00D8617F" w:rsidTr="00D8617F">
        <w:trPr>
          <w:trHeight w:val="934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ED1596">
              <w:rPr>
                <w:rFonts w:eastAsia="Calibri"/>
                <w:sz w:val="24"/>
                <w:szCs w:val="24"/>
              </w:rPr>
              <w:t>Чио</w:t>
            </w:r>
            <w:proofErr w:type="spellEnd"/>
            <w:r w:rsidRPr="00ED1596">
              <w:rPr>
                <w:rFonts w:eastAsia="Calibri"/>
                <w:sz w:val="24"/>
                <w:szCs w:val="24"/>
              </w:rPr>
              <w:t>‑Рио»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хрустящая текстура</w:t>
            </w:r>
          </w:p>
        </w:tc>
      </w:tr>
      <w:tr w:rsidR="00D8617F" w:rsidTr="00D8617F">
        <w:trPr>
          <w:trHeight w:val="703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Батончик «КИТ КАТ»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38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шоколад — без поседения</w:t>
            </w:r>
          </w:p>
        </w:tc>
      </w:tr>
      <w:tr w:rsidR="00D8617F" w:rsidTr="00D8617F">
        <w:trPr>
          <w:trHeight w:val="703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«РУЛАДА»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b/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Индивидуальная упаковка; без деформации</w:t>
            </w:r>
          </w:p>
        </w:tc>
      </w:tr>
      <w:tr w:rsidR="00D8617F" w:rsidTr="00D8617F">
        <w:trPr>
          <w:trHeight w:val="1638"/>
        </w:trPr>
        <w:tc>
          <w:tcPr>
            <w:tcW w:w="643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2635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Новогодняя коробка с ручкой</w:t>
            </w:r>
          </w:p>
        </w:tc>
        <w:tc>
          <w:tcPr>
            <w:tcW w:w="961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D1596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2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D8617F" w:rsidRPr="00ED1596" w:rsidRDefault="00D8617F" w:rsidP="00A51456">
            <w:pPr>
              <w:rPr>
                <w:rFonts w:eastAsia="Calibri"/>
                <w:sz w:val="24"/>
                <w:szCs w:val="24"/>
              </w:rPr>
            </w:pPr>
            <w:r w:rsidRPr="00ED1596">
              <w:rPr>
                <w:rFonts w:eastAsia="Calibri"/>
                <w:sz w:val="24"/>
                <w:szCs w:val="24"/>
              </w:rPr>
              <w:t>—</w:t>
            </w:r>
          </w:p>
        </w:tc>
        <w:tc>
          <w:tcPr>
            <w:tcW w:w="2992" w:type="dxa"/>
          </w:tcPr>
          <w:p w:rsidR="00D8617F" w:rsidRPr="00ED1596" w:rsidRDefault="00D8617F" w:rsidP="00A51456">
            <w:pPr>
              <w:tabs>
                <w:tab w:val="left" w:pos="5923"/>
              </w:tabs>
              <w:rPr>
                <w:sz w:val="24"/>
                <w:szCs w:val="24"/>
              </w:rPr>
            </w:pPr>
            <w:r w:rsidRPr="00ED1596">
              <w:rPr>
                <w:sz w:val="24"/>
                <w:szCs w:val="24"/>
              </w:rPr>
              <w:t>Прочная конструкция; новогодняя тематика; ручка — надёжная, выдерживает вес набора.</w:t>
            </w:r>
          </w:p>
        </w:tc>
      </w:tr>
    </w:tbl>
    <w:p w:rsidR="00C70C88" w:rsidRPr="00C70C88" w:rsidRDefault="00C70C88">
      <w:pPr>
        <w:tabs>
          <w:tab w:val="left" w:pos="5923"/>
        </w:tabs>
        <w:rPr>
          <w:b/>
          <w:sz w:val="24"/>
          <w:szCs w:val="24"/>
        </w:rPr>
      </w:pPr>
    </w:p>
    <w:p w:rsidR="00ED1596" w:rsidRPr="00ED1596" w:rsidRDefault="00ED1596" w:rsidP="00ED1596">
      <w:pPr>
        <w:suppressAutoHyphens w:val="0"/>
        <w:spacing w:before="100" w:beforeAutospacing="1" w:after="100" w:afterAutospacing="1"/>
        <w:rPr>
          <w:sz w:val="24"/>
          <w:szCs w:val="24"/>
        </w:rPr>
      </w:pPr>
      <w:r w:rsidRPr="00ED1596">
        <w:rPr>
          <w:b/>
          <w:bCs/>
          <w:sz w:val="24"/>
          <w:szCs w:val="24"/>
        </w:rPr>
        <w:t>Параметры набора:</w:t>
      </w:r>
    </w:p>
    <w:p w:rsidR="00ED1596" w:rsidRPr="00ED1596" w:rsidRDefault="00ED1596" w:rsidP="00ED159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ED1596">
        <w:rPr>
          <w:sz w:val="24"/>
          <w:szCs w:val="24"/>
        </w:rPr>
        <w:t>Количество поз</w:t>
      </w:r>
      <w:r>
        <w:rPr>
          <w:sz w:val="24"/>
          <w:szCs w:val="24"/>
        </w:rPr>
        <w:t>иций: 26 (25</w:t>
      </w:r>
      <w:r w:rsidRPr="00ED1596">
        <w:rPr>
          <w:sz w:val="24"/>
          <w:szCs w:val="24"/>
        </w:rPr>
        <w:t xml:space="preserve"> пищевых + 1 упаковка).</w:t>
      </w:r>
    </w:p>
    <w:p w:rsidR="00ED1596" w:rsidRPr="00ED1596" w:rsidRDefault="00ED1596" w:rsidP="00ED159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ED1596">
        <w:rPr>
          <w:sz w:val="24"/>
          <w:szCs w:val="24"/>
        </w:rPr>
        <w:t>Ориентировочная суммарная масса нетто п</w:t>
      </w:r>
      <w:r w:rsidR="002E6BAC">
        <w:rPr>
          <w:sz w:val="24"/>
          <w:szCs w:val="24"/>
        </w:rPr>
        <w:t xml:space="preserve">ищевых компонентов: не менее 1100 </w:t>
      </w:r>
      <w:r w:rsidRPr="00ED1596">
        <w:rPr>
          <w:sz w:val="24"/>
          <w:szCs w:val="24"/>
        </w:rPr>
        <w:t>г.</w:t>
      </w:r>
    </w:p>
    <w:p w:rsidR="00ED1596" w:rsidRDefault="00ED1596" w:rsidP="00ED159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ED1596">
        <w:rPr>
          <w:sz w:val="24"/>
          <w:szCs w:val="24"/>
        </w:rPr>
        <w:t>Доля брендовых позиций (</w:t>
      </w:r>
      <w:proofErr w:type="spellStart"/>
      <w:r w:rsidRPr="00ED1596">
        <w:rPr>
          <w:sz w:val="24"/>
          <w:szCs w:val="24"/>
        </w:rPr>
        <w:t>Mars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Snickers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Kinder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Milka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Bounty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KitKat</w:t>
      </w:r>
      <w:proofErr w:type="spellEnd"/>
      <w:r w:rsidRPr="00ED1596">
        <w:rPr>
          <w:sz w:val="24"/>
          <w:szCs w:val="24"/>
        </w:rPr>
        <w:t xml:space="preserve">, </w:t>
      </w:r>
      <w:proofErr w:type="spellStart"/>
      <w:r w:rsidRPr="00ED1596">
        <w:rPr>
          <w:sz w:val="24"/>
          <w:szCs w:val="24"/>
        </w:rPr>
        <w:t>Oreo</w:t>
      </w:r>
      <w:proofErr w:type="spellEnd"/>
      <w:r w:rsidRPr="00ED1596">
        <w:rPr>
          <w:sz w:val="24"/>
          <w:szCs w:val="24"/>
        </w:rPr>
        <w:t>) — не менее 60% стоимости наполнения.</w:t>
      </w:r>
    </w:p>
    <w:p w:rsidR="008B18AE" w:rsidRDefault="008B18AE" w:rsidP="00840AAD">
      <w:pPr>
        <w:pStyle w:val="4"/>
      </w:pPr>
      <w:r>
        <w:lastRenderedPageBreak/>
        <w:t>2.2.2. Условия замены позиций</w:t>
      </w:r>
    </w:p>
    <w:p w:rsidR="008B18AE" w:rsidRPr="008B18AE" w:rsidRDefault="008B18AE" w:rsidP="008B18AE">
      <w:pPr>
        <w:pStyle w:val="affff3"/>
      </w:pPr>
      <w:r w:rsidRPr="008B18AE">
        <w:t>Поставщик вправе предложить замену отдельных позиций на аналоги, сопоставимые по массе нетто, вкусовым характеристикам и возрастной категории, при условии:</w:t>
      </w:r>
    </w:p>
    <w:p w:rsidR="008B18AE" w:rsidRPr="008B18AE" w:rsidRDefault="008B18AE" w:rsidP="008B18A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8B18AE">
        <w:rPr>
          <w:sz w:val="24"/>
          <w:szCs w:val="24"/>
        </w:rPr>
        <w:t>суммарная масса пи</w:t>
      </w:r>
      <w:r w:rsidR="005A685F">
        <w:rPr>
          <w:sz w:val="24"/>
          <w:szCs w:val="24"/>
        </w:rPr>
        <w:t xml:space="preserve">щевых компонентов — не менее </w:t>
      </w:r>
      <w:r w:rsidR="002E6BAC">
        <w:rPr>
          <w:sz w:val="24"/>
          <w:szCs w:val="24"/>
        </w:rPr>
        <w:t>1100</w:t>
      </w:r>
      <w:r w:rsidRPr="008B18AE">
        <w:rPr>
          <w:sz w:val="24"/>
          <w:szCs w:val="24"/>
        </w:rPr>
        <w:t xml:space="preserve"> г;</w:t>
      </w:r>
    </w:p>
    <w:p w:rsidR="008B18AE" w:rsidRPr="008B18AE" w:rsidRDefault="008B18AE" w:rsidP="008B18A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8B18AE">
        <w:rPr>
          <w:sz w:val="24"/>
          <w:szCs w:val="24"/>
        </w:rPr>
        <w:t>доля брендовых позиций — не менее 60% стоимости наполнения;</w:t>
      </w:r>
    </w:p>
    <w:p w:rsidR="008B18AE" w:rsidRPr="008B18AE" w:rsidRDefault="008B18AE" w:rsidP="008B18A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sz w:val="24"/>
          <w:szCs w:val="24"/>
        </w:rPr>
      </w:pPr>
      <w:r w:rsidRPr="008B18AE">
        <w:rPr>
          <w:sz w:val="24"/>
          <w:szCs w:val="24"/>
        </w:rPr>
        <w:t>все заменяемые позиции имеют действующие сертификаты/декларации соответствия ТР ТС 021/2011 и (для игрушек) ТР ТС 008/2011.</w:t>
      </w:r>
    </w:p>
    <w:p w:rsidR="008B18AE" w:rsidRPr="008B18AE" w:rsidRDefault="008B18AE" w:rsidP="008B18AE">
      <w:pPr>
        <w:pStyle w:val="affff3"/>
      </w:pPr>
      <w:r w:rsidRPr="008B18AE">
        <w:t>Замена подлежит письменному согласованию с Заказчиком до заключения договора.</w:t>
      </w:r>
    </w:p>
    <w:p w:rsidR="008B18AE" w:rsidRDefault="008B18AE" w:rsidP="00840AAD">
      <w:pPr>
        <w:pStyle w:val="4"/>
      </w:pPr>
      <w:r>
        <w:t>2.2.3. Дополнительные требования к поставке и приёмке</w:t>
      </w:r>
    </w:p>
    <w:p w:rsidR="00512856" w:rsidRPr="00512856" w:rsidRDefault="00512856" w:rsidP="00F73B3E">
      <w:pPr>
        <w:widowControl w:val="0"/>
        <w:numPr>
          <w:ilvl w:val="0"/>
          <w:numId w:val="18"/>
        </w:numPr>
        <w:suppressAutoHyphens w:val="0"/>
        <w:spacing w:before="100" w:beforeAutospacing="1" w:after="100" w:afterAutospacing="1"/>
        <w:jc w:val="both"/>
        <w:rPr>
          <w:bCs/>
          <w:sz w:val="24"/>
          <w:szCs w:val="24"/>
        </w:rPr>
      </w:pPr>
      <w:r w:rsidRPr="00512856">
        <w:rPr>
          <w:rStyle w:val="ac"/>
          <w:sz w:val="24"/>
          <w:szCs w:val="24"/>
        </w:rPr>
        <w:t>С</w:t>
      </w:r>
      <w:r w:rsidR="008B18AE" w:rsidRPr="00512856">
        <w:rPr>
          <w:rStyle w:val="ac"/>
          <w:sz w:val="24"/>
          <w:szCs w:val="24"/>
        </w:rPr>
        <w:t>роков годности</w:t>
      </w:r>
      <w:r w:rsidRPr="00512856">
        <w:rPr>
          <w:sz w:val="24"/>
          <w:szCs w:val="24"/>
        </w:rPr>
        <w:t xml:space="preserve">: </w:t>
      </w:r>
      <w:r w:rsidRPr="00512856">
        <w:rPr>
          <w:bCs/>
          <w:sz w:val="24"/>
          <w:szCs w:val="24"/>
        </w:rPr>
        <w:t>остаточный срок на момент поставки — не менее 3 месяцев либо не менее 80 % от срока производителя (применяется меньшее значение). Срок годности подарка — по изделию с наименьшим сроком.</w:t>
      </w:r>
    </w:p>
    <w:p w:rsidR="008B18AE" w:rsidRPr="008B18AE" w:rsidRDefault="008B18AE" w:rsidP="00F73B3E">
      <w:pPr>
        <w:numPr>
          <w:ilvl w:val="0"/>
          <w:numId w:val="18"/>
        </w:num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 w:rsidRPr="008B18AE">
        <w:rPr>
          <w:rStyle w:val="ac"/>
          <w:sz w:val="24"/>
          <w:szCs w:val="24"/>
        </w:rPr>
        <w:t>Приёмка по качеству.</w:t>
      </w:r>
      <w:r w:rsidRPr="008B18AE">
        <w:rPr>
          <w:sz w:val="24"/>
          <w:szCs w:val="24"/>
        </w:rPr>
        <w:t xml:space="preserve"> Заказчик вправе провести выборочную проверку 5% партии: вскрытие упаковок, органолептический контроль, проверка маркировки и сроков. При выявлении ≥3% брака — вся партия возвращается Поставщику.</w:t>
      </w:r>
    </w:p>
    <w:p w:rsidR="00512856" w:rsidRPr="00512856" w:rsidRDefault="00512856" w:rsidP="00F73B3E">
      <w:pPr>
        <w:widowControl w:val="0"/>
        <w:numPr>
          <w:ilvl w:val="0"/>
          <w:numId w:val="18"/>
        </w:numPr>
        <w:jc w:val="both"/>
        <w:rPr>
          <w:sz w:val="24"/>
          <w:szCs w:val="24"/>
        </w:rPr>
      </w:pPr>
      <w:r w:rsidRPr="00512856">
        <w:rPr>
          <w:b/>
          <w:sz w:val="24"/>
          <w:szCs w:val="24"/>
        </w:rPr>
        <w:t>Хранение до поставки</w:t>
      </w:r>
      <w:r w:rsidRPr="00512856">
        <w:rPr>
          <w:sz w:val="24"/>
          <w:szCs w:val="24"/>
        </w:rPr>
        <w:t xml:space="preserve"> — по рекомендациям производителей.</w:t>
      </w:r>
    </w:p>
    <w:p w:rsidR="008B18AE" w:rsidRDefault="008B18AE" w:rsidP="00F73B3E">
      <w:pPr>
        <w:numPr>
          <w:ilvl w:val="0"/>
          <w:numId w:val="18"/>
        </w:num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 w:rsidRPr="008B18AE">
        <w:rPr>
          <w:rStyle w:val="ac"/>
          <w:sz w:val="24"/>
          <w:szCs w:val="24"/>
        </w:rPr>
        <w:t>Упаковка и транспортировка.</w:t>
      </w:r>
      <w:r w:rsidRPr="008B18AE">
        <w:rPr>
          <w:sz w:val="24"/>
          <w:szCs w:val="24"/>
        </w:rPr>
        <w:t xml:space="preserve"> Подарки поставляются в транспортной таре (коробки/паллеты) с маркировкой: адрес получателя, количество, дата поставки. Разгрузка силами Поставщика.</w:t>
      </w:r>
    </w:p>
    <w:p w:rsidR="00F73B3E" w:rsidRDefault="00F73B3E" w:rsidP="00F73B3E">
      <w:pPr>
        <w:numPr>
          <w:ilvl w:val="0"/>
          <w:numId w:val="18"/>
        </w:num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 w:rsidRPr="00F73B3E">
        <w:rPr>
          <w:sz w:val="24"/>
          <w:szCs w:val="24"/>
        </w:rPr>
        <w:t xml:space="preserve">Поставщик обязан предоставить единый перечень аллергенов по всем позициям (молоко, яйца, орехи, арахис, </w:t>
      </w:r>
      <w:proofErr w:type="spellStart"/>
      <w:r w:rsidRPr="00F73B3E">
        <w:rPr>
          <w:sz w:val="24"/>
          <w:szCs w:val="24"/>
        </w:rPr>
        <w:t>глютен</w:t>
      </w:r>
      <w:proofErr w:type="spellEnd"/>
      <w:r w:rsidRPr="00F73B3E">
        <w:rPr>
          <w:sz w:val="24"/>
          <w:szCs w:val="24"/>
        </w:rPr>
        <w:t>, соя, кунжут) и указ</w:t>
      </w:r>
      <w:r>
        <w:rPr>
          <w:sz w:val="24"/>
          <w:szCs w:val="24"/>
        </w:rPr>
        <w:t>ать, какие позиции их содержат.</w:t>
      </w:r>
    </w:p>
    <w:p w:rsidR="004D3CAB" w:rsidRDefault="004D3CAB" w:rsidP="004D3CAB">
      <w:pPr>
        <w:suppressAutoHyphens w:val="0"/>
        <w:spacing w:before="100" w:beforeAutospacing="1" w:after="100" w:afterAutospacing="1"/>
        <w:ind w:left="720"/>
        <w:rPr>
          <w:rStyle w:val="affc"/>
          <w:b/>
          <w:sz w:val="24"/>
          <w:szCs w:val="24"/>
        </w:rPr>
      </w:pPr>
      <w:r w:rsidRPr="004D3CAB">
        <w:rPr>
          <w:rStyle w:val="affc"/>
          <w:b/>
          <w:sz w:val="24"/>
          <w:szCs w:val="24"/>
        </w:rPr>
        <w:t>3. Требования к документации по ценообразованию на этапе заключения (исполнения) договора</w:t>
      </w:r>
    </w:p>
    <w:p w:rsidR="00225377" w:rsidRPr="00225377" w:rsidRDefault="00225377" w:rsidP="00225377">
      <w:pPr>
        <w:suppressAutoHyphens w:val="0"/>
        <w:ind w:firstLine="709"/>
        <w:jc w:val="both"/>
        <w:rPr>
          <w:sz w:val="24"/>
          <w:szCs w:val="24"/>
        </w:rPr>
      </w:pPr>
      <w:r w:rsidRPr="00225377">
        <w:rPr>
          <w:rFonts w:hAnsi="Symbol"/>
          <w:sz w:val="24"/>
          <w:szCs w:val="24"/>
        </w:rPr>
        <w:t></w:t>
      </w:r>
      <w:r w:rsidRPr="00225377">
        <w:rPr>
          <w:sz w:val="24"/>
          <w:szCs w:val="24"/>
        </w:rPr>
        <w:t xml:space="preserve">  </w:t>
      </w:r>
      <w:r w:rsidRPr="00225377">
        <w:rPr>
          <w:b/>
          <w:bCs/>
          <w:sz w:val="24"/>
          <w:szCs w:val="24"/>
        </w:rPr>
        <w:t>Коммерческое предложение</w:t>
      </w:r>
      <w:r w:rsidRPr="00225377">
        <w:rPr>
          <w:sz w:val="24"/>
          <w:szCs w:val="24"/>
        </w:rPr>
        <w:t xml:space="preserve"> с указанием цены за 1 набор и общей стоимости партии. </w:t>
      </w:r>
    </w:p>
    <w:p w:rsidR="00225377" w:rsidRDefault="00225377" w:rsidP="00225377">
      <w:pPr>
        <w:suppressAutoHyphens w:val="0"/>
        <w:ind w:firstLine="709"/>
        <w:jc w:val="both"/>
        <w:rPr>
          <w:sz w:val="24"/>
          <w:szCs w:val="24"/>
        </w:rPr>
      </w:pPr>
      <w:r w:rsidRPr="00225377">
        <w:rPr>
          <w:rFonts w:hAnsi="Symbol"/>
          <w:sz w:val="24"/>
          <w:szCs w:val="24"/>
        </w:rPr>
        <w:t></w:t>
      </w:r>
      <w:r w:rsidRPr="00225377">
        <w:rPr>
          <w:sz w:val="24"/>
          <w:szCs w:val="24"/>
        </w:rPr>
        <w:t xml:space="preserve">  </w:t>
      </w:r>
      <w:r w:rsidRPr="00225377">
        <w:rPr>
          <w:b/>
          <w:bCs/>
          <w:sz w:val="24"/>
          <w:szCs w:val="24"/>
        </w:rPr>
        <w:t>Структурированную калькуляцию</w:t>
      </w:r>
      <w:r w:rsidRPr="00225377">
        <w:rPr>
          <w:sz w:val="24"/>
          <w:szCs w:val="24"/>
        </w:rPr>
        <w:t xml:space="preserve"> (себестоимость позиций</w:t>
      </w:r>
      <w:r>
        <w:rPr>
          <w:sz w:val="24"/>
          <w:szCs w:val="24"/>
        </w:rPr>
        <w:t>, логистика, упаковка,</w:t>
      </w:r>
    </w:p>
    <w:p w:rsidR="00225377" w:rsidRPr="00225377" w:rsidRDefault="00225377" w:rsidP="00225377">
      <w:pPr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услуги)       </w:t>
      </w:r>
    </w:p>
    <w:p w:rsidR="00B3122A" w:rsidRPr="004D3CAB" w:rsidRDefault="00225377" w:rsidP="00225377">
      <w:pPr>
        <w:suppressAutoHyphens w:val="0"/>
        <w:ind w:left="720"/>
        <w:rPr>
          <w:rStyle w:val="ac"/>
          <w:b w:val="0"/>
          <w:sz w:val="24"/>
          <w:szCs w:val="24"/>
        </w:rPr>
      </w:pPr>
      <w:r w:rsidRPr="00225377">
        <w:rPr>
          <w:rFonts w:hAnsi="Symbol"/>
          <w:sz w:val="24"/>
          <w:szCs w:val="24"/>
        </w:rPr>
        <w:t></w:t>
      </w:r>
      <w:r w:rsidRPr="00225377">
        <w:rPr>
          <w:sz w:val="24"/>
          <w:szCs w:val="24"/>
        </w:rPr>
        <w:t xml:space="preserve">  </w:t>
      </w:r>
      <w:r w:rsidRPr="00225377">
        <w:rPr>
          <w:b/>
          <w:bCs/>
          <w:sz w:val="24"/>
          <w:szCs w:val="24"/>
        </w:rPr>
        <w:t>Пакет разрешительной документации</w:t>
      </w:r>
      <w:r w:rsidRPr="00225377">
        <w:rPr>
          <w:sz w:val="24"/>
          <w:szCs w:val="24"/>
        </w:rPr>
        <w:t>: серти</w:t>
      </w:r>
      <w:r>
        <w:rPr>
          <w:sz w:val="24"/>
          <w:szCs w:val="24"/>
        </w:rPr>
        <w:t>фикаты/декларации соответствия.</w:t>
      </w:r>
    </w:p>
    <w:p w:rsidR="002E6BAC" w:rsidRPr="002E6BAC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 w:rsidRPr="002E6BAC">
        <w:rPr>
          <w:sz w:val="24"/>
          <w:szCs w:val="24"/>
        </w:rPr>
        <w:t>Технический куратор:</w:t>
      </w:r>
    </w:p>
    <w:p w:rsidR="002E6BAC" w:rsidRPr="002E6BAC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>
        <w:rPr>
          <w:sz w:val="24"/>
          <w:szCs w:val="24"/>
        </w:rPr>
        <w:t>Специалист по персоналу ОУП</w:t>
      </w:r>
      <w:r w:rsidRPr="002E6BAC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</w:t>
      </w:r>
      <w:r w:rsidRPr="002E6BA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</w:t>
      </w:r>
      <w:r w:rsidRPr="002E6BAC">
        <w:rPr>
          <w:sz w:val="24"/>
          <w:szCs w:val="24"/>
        </w:rPr>
        <w:t xml:space="preserve"> </w:t>
      </w:r>
      <w:r>
        <w:rPr>
          <w:sz w:val="24"/>
          <w:szCs w:val="24"/>
        </w:rPr>
        <w:t>Харкизова Г.М.</w:t>
      </w:r>
    </w:p>
    <w:p w:rsidR="002E6BAC" w:rsidRPr="002E6BAC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 w:rsidRPr="002E6BAC">
        <w:rPr>
          <w:sz w:val="24"/>
          <w:szCs w:val="24"/>
        </w:rPr>
        <w:t xml:space="preserve"> «____»___________2026 г.</w:t>
      </w:r>
    </w:p>
    <w:p w:rsidR="002E6BAC" w:rsidRPr="002E6BAC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 w:rsidRPr="002E6BAC">
        <w:rPr>
          <w:sz w:val="24"/>
          <w:szCs w:val="24"/>
        </w:rPr>
        <w:t>Согласовано:</w:t>
      </w:r>
    </w:p>
    <w:p w:rsidR="002E6BAC" w:rsidRPr="002E6BAC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 w:rsidRPr="002E6BAC">
        <w:rPr>
          <w:sz w:val="24"/>
          <w:szCs w:val="24"/>
        </w:rPr>
        <w:t xml:space="preserve">Начальник </w:t>
      </w:r>
      <w:r>
        <w:rPr>
          <w:sz w:val="24"/>
          <w:szCs w:val="24"/>
        </w:rPr>
        <w:t>ОУП</w:t>
      </w:r>
      <w:r w:rsidRPr="002E6BAC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                          Бирсов А.Х.</w:t>
      </w:r>
    </w:p>
    <w:p w:rsidR="004D3CAB" w:rsidRPr="008B18AE" w:rsidRDefault="002E6BAC" w:rsidP="002E6BAC">
      <w:pPr>
        <w:suppressAutoHyphens w:val="0"/>
        <w:spacing w:before="100" w:beforeAutospacing="1" w:after="100" w:afterAutospacing="1"/>
        <w:ind w:left="720"/>
        <w:rPr>
          <w:sz w:val="24"/>
          <w:szCs w:val="24"/>
        </w:rPr>
      </w:pPr>
      <w:r w:rsidRPr="002E6BAC">
        <w:rPr>
          <w:sz w:val="24"/>
          <w:szCs w:val="24"/>
        </w:rPr>
        <w:t>«____»___________2026 г.</w:t>
      </w:r>
    </w:p>
    <w:p w:rsidR="00825703" w:rsidRDefault="00825703">
      <w:pPr>
        <w:tabs>
          <w:tab w:val="left" w:pos="5923"/>
        </w:tabs>
        <w:ind w:left="851"/>
        <w:rPr>
          <w:rFonts w:eastAsia="Calibri"/>
          <w:b/>
          <w:iCs/>
          <w:lang w:val="x-none" w:eastAsia="x-none"/>
        </w:rPr>
      </w:pPr>
    </w:p>
    <w:sectPr w:rsidR="00825703">
      <w:headerReference w:type="default" r:id="rId9"/>
      <w:headerReference w:type="first" r:id="rId10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2B7" w:rsidRDefault="00840AAD">
      <w:r>
        <w:separator/>
      </w:r>
    </w:p>
  </w:endnote>
  <w:endnote w:type="continuationSeparator" w:id="0">
    <w:p w:rsidR="00AB02B7" w:rsidRDefault="00840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2B7" w:rsidRDefault="00840AAD">
      <w:r>
        <w:separator/>
      </w:r>
    </w:p>
  </w:footnote>
  <w:footnote w:type="continuationSeparator" w:id="0">
    <w:p w:rsidR="00AB02B7" w:rsidRDefault="00840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703" w:rsidRDefault="00825703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703" w:rsidRDefault="00840AA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2306B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703" w:rsidRDefault="008257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A06A7284"/>
    <w:name w:val="WW8Num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07336A93"/>
    <w:multiLevelType w:val="multilevel"/>
    <w:tmpl w:val="B95ED41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09500217"/>
    <w:multiLevelType w:val="hybridMultilevel"/>
    <w:tmpl w:val="5644E3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80CD2"/>
    <w:multiLevelType w:val="hybridMultilevel"/>
    <w:tmpl w:val="D2DE15D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E5B5E1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3A67E70"/>
    <w:multiLevelType w:val="multilevel"/>
    <w:tmpl w:val="CB9C975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3A1CEA"/>
    <w:multiLevelType w:val="multilevel"/>
    <w:tmpl w:val="E5B0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351D7"/>
    <w:multiLevelType w:val="multilevel"/>
    <w:tmpl w:val="C74E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64448E"/>
    <w:multiLevelType w:val="multilevel"/>
    <w:tmpl w:val="906273B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8155B72"/>
    <w:multiLevelType w:val="multilevel"/>
    <w:tmpl w:val="D084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A406A"/>
    <w:multiLevelType w:val="hybridMultilevel"/>
    <w:tmpl w:val="97D8C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36FD1"/>
    <w:multiLevelType w:val="multilevel"/>
    <w:tmpl w:val="CC5C66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0AF5B97"/>
    <w:multiLevelType w:val="multilevel"/>
    <w:tmpl w:val="F7A65A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22E3F58"/>
    <w:multiLevelType w:val="multilevel"/>
    <w:tmpl w:val="A918A7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54C7461"/>
    <w:multiLevelType w:val="multilevel"/>
    <w:tmpl w:val="F1A864D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5" w15:restartNumberingAfterBreak="0">
    <w:nsid w:val="41F06077"/>
    <w:multiLevelType w:val="hybridMultilevel"/>
    <w:tmpl w:val="ED1A9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0129E"/>
    <w:multiLevelType w:val="multilevel"/>
    <w:tmpl w:val="D700C3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EB00719"/>
    <w:multiLevelType w:val="multilevel"/>
    <w:tmpl w:val="D47C56FE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8" w15:restartNumberingAfterBreak="0">
    <w:nsid w:val="5A6E72AF"/>
    <w:multiLevelType w:val="hybridMultilevel"/>
    <w:tmpl w:val="C2F86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841DF"/>
    <w:multiLevelType w:val="multilevel"/>
    <w:tmpl w:val="82E2AB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0A56757"/>
    <w:multiLevelType w:val="multilevel"/>
    <w:tmpl w:val="A9F82F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66D2470C"/>
    <w:multiLevelType w:val="multilevel"/>
    <w:tmpl w:val="C72EEB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67BE204F"/>
    <w:multiLevelType w:val="multilevel"/>
    <w:tmpl w:val="71262C5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71EF2C18"/>
    <w:multiLevelType w:val="hybridMultilevel"/>
    <w:tmpl w:val="740EC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2"/>
  </w:num>
  <w:num w:numId="4">
    <w:abstractNumId w:val="14"/>
  </w:num>
  <w:num w:numId="5">
    <w:abstractNumId w:val="17"/>
  </w:num>
  <w:num w:numId="6">
    <w:abstractNumId w:val="21"/>
  </w:num>
  <w:num w:numId="7">
    <w:abstractNumId w:val="4"/>
  </w:num>
  <w:num w:numId="8">
    <w:abstractNumId w:val="19"/>
  </w:num>
  <w:num w:numId="9">
    <w:abstractNumId w:val="11"/>
  </w:num>
  <w:num w:numId="10">
    <w:abstractNumId w:val="20"/>
  </w:num>
  <w:num w:numId="11">
    <w:abstractNumId w:val="13"/>
  </w:num>
  <w:num w:numId="12">
    <w:abstractNumId w:val="16"/>
  </w:num>
  <w:num w:numId="13">
    <w:abstractNumId w:val="5"/>
  </w:num>
  <w:num w:numId="14">
    <w:abstractNumId w:val="12"/>
  </w:num>
  <w:num w:numId="15">
    <w:abstractNumId w:val="23"/>
  </w:num>
  <w:num w:numId="16">
    <w:abstractNumId w:val="9"/>
  </w:num>
  <w:num w:numId="17">
    <w:abstractNumId w:val="6"/>
  </w:num>
  <w:num w:numId="18">
    <w:abstractNumId w:val="7"/>
  </w:num>
  <w:num w:numId="19">
    <w:abstractNumId w:val="10"/>
  </w:num>
  <w:num w:numId="20">
    <w:abstractNumId w:val="15"/>
  </w:num>
  <w:num w:numId="21">
    <w:abstractNumId w:val="18"/>
  </w:num>
  <w:num w:numId="22">
    <w:abstractNumId w:val="3"/>
  </w:num>
  <w:num w:numId="23">
    <w:abstractNumId w:val="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03"/>
    <w:rsid w:val="00077583"/>
    <w:rsid w:val="001660B1"/>
    <w:rsid w:val="002140AD"/>
    <w:rsid w:val="00225377"/>
    <w:rsid w:val="002E6BAC"/>
    <w:rsid w:val="003A3C4C"/>
    <w:rsid w:val="004C7FAD"/>
    <w:rsid w:val="004D3CAB"/>
    <w:rsid w:val="00512856"/>
    <w:rsid w:val="005A685F"/>
    <w:rsid w:val="00695992"/>
    <w:rsid w:val="008138FC"/>
    <w:rsid w:val="0082306B"/>
    <w:rsid w:val="00825703"/>
    <w:rsid w:val="00840AAD"/>
    <w:rsid w:val="008B18AE"/>
    <w:rsid w:val="00912220"/>
    <w:rsid w:val="00A51456"/>
    <w:rsid w:val="00AB02B7"/>
    <w:rsid w:val="00B3122A"/>
    <w:rsid w:val="00B61346"/>
    <w:rsid w:val="00C70C88"/>
    <w:rsid w:val="00C841DF"/>
    <w:rsid w:val="00D8617F"/>
    <w:rsid w:val="00E27568"/>
    <w:rsid w:val="00ED1596"/>
    <w:rsid w:val="00F73B3E"/>
    <w:rsid w:val="00F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73B0"/>
  <w15:docId w15:val="{AB1BB1CC-9233-4C0A-9AEB-CF87641DA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840AAD"/>
    <w:pPr>
      <w:keepNext/>
      <w:spacing w:before="120" w:after="60"/>
      <w:ind w:left="1224" w:hanging="1082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840AAD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Bodytext">
    <w:name w:val="Body text_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9"/>
      <w:sz w:val="21"/>
      <w:szCs w:val="21"/>
      <w:u w:val="none"/>
    </w:rPr>
  </w:style>
  <w:style w:type="character" w:customStyle="1" w:styleId="28">
    <w:name w:val="Основной текст2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1"/>
      <w:szCs w:val="21"/>
      <w:u w:val="none"/>
      <w:lang w:val="ru-RU"/>
    </w:rPr>
  </w:style>
  <w:style w:type="character" w:customStyle="1" w:styleId="Bodytext75ptSmallCaps">
    <w:name w:val="Body text + 7;5 pt;Small Caps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/>
      <w:strike w:val="0"/>
      <w:dstrike w:val="0"/>
      <w:color w:val="000000"/>
      <w:spacing w:val="9"/>
      <w:w w:val="100"/>
      <w:sz w:val="15"/>
      <w:szCs w:val="15"/>
      <w:u w:val="none"/>
      <w:lang w:val="en-US"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16">
    <w:name w:val="Заголовок1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16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16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1660B1"/>
    <w:pPr>
      <w:tabs>
        <w:tab w:val="left" w:pos="1120"/>
        <w:tab w:val="right" w:leader="dot" w:pos="9911"/>
      </w:tabs>
      <w:ind w:left="560"/>
    </w:pPr>
    <w:rPr>
      <w:rFonts w:cstheme="minorHAnsi"/>
      <w:iCs/>
      <w:sz w:val="24"/>
      <w:szCs w:val="24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43">
    <w:name w:val="Основной текст4"/>
    <w:basedOn w:val="a3"/>
    <w:qFormat/>
    <w:pPr>
      <w:shd w:val="clear" w:color="auto" w:fill="FFFFFF"/>
      <w:spacing w:before="60" w:after="240" w:line="274" w:lineRule="exact"/>
      <w:ind w:hanging="260"/>
      <w:jc w:val="right"/>
    </w:pPr>
    <w:rPr>
      <w:spacing w:val="9"/>
      <w:sz w:val="21"/>
      <w:szCs w:val="21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8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E44BD-0686-4E83-A9D7-ED5B525BA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Харкизова Галимат Мусовна</cp:lastModifiedBy>
  <cp:revision>5</cp:revision>
  <cp:lastPrinted>2026-10-26T11:41:00Z</cp:lastPrinted>
  <dcterms:created xsi:type="dcterms:W3CDTF">2026-10-26T10:56:00Z</dcterms:created>
  <dcterms:modified xsi:type="dcterms:W3CDTF">2026-10-26T12:20:00Z</dcterms:modified>
  <dc:language>ru-RU</dc:language>
</cp:coreProperties>
</file>