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D055" w14:textId="77777777" w:rsidR="00830FA9" w:rsidRPr="009F0EAD" w:rsidRDefault="00830FA9" w:rsidP="00700DD2">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 xml:space="preserve">«Утверждаю»                                                                         </w:t>
      </w:r>
    </w:p>
    <w:p w14:paraId="09A44FC8" w14:textId="77777777" w:rsidR="00830FA9" w:rsidRPr="009F0EAD" w:rsidRDefault="00830FA9" w:rsidP="00700DD2">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Заместитель директора (МР)</w:t>
      </w:r>
    </w:p>
    <w:p w14:paraId="7F956BB7" w14:textId="77777777" w:rsidR="00830FA9" w:rsidRPr="009F0EAD" w:rsidRDefault="00830FA9" w:rsidP="00700DD2">
      <w:pPr>
        <w:widowControl w:val="0"/>
        <w:autoSpaceDE w:val="0"/>
        <w:autoSpaceDN w:val="0"/>
        <w:spacing w:after="0" w:line="240" w:lineRule="auto"/>
        <w:contextualSpacing/>
        <w:jc w:val="right"/>
        <w:rPr>
          <w:rFonts w:ascii="Times New Roman" w:eastAsia="Times New Roman" w:hAnsi="Times New Roman"/>
          <w:sz w:val="28"/>
          <w:szCs w:val="28"/>
          <w:lang w:eastAsia="ru-RU"/>
        </w:rPr>
      </w:pPr>
    </w:p>
    <w:p w14:paraId="2252574C" w14:textId="77777777" w:rsidR="00830FA9" w:rsidRPr="009F0EAD" w:rsidRDefault="00830FA9" w:rsidP="00700DD2">
      <w:pPr>
        <w:widowControl w:val="0"/>
        <w:autoSpaceDE w:val="0"/>
        <w:autoSpaceDN w:val="0"/>
        <w:spacing w:after="0" w:line="240" w:lineRule="auto"/>
        <w:contextualSpacing/>
        <w:jc w:val="right"/>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___________ /Шишмарева В.О./</w:t>
      </w:r>
    </w:p>
    <w:p w14:paraId="5C5B348F" w14:textId="068C1451" w:rsidR="00C15652" w:rsidRPr="009F0EAD" w:rsidRDefault="00830FA9" w:rsidP="00700DD2">
      <w:pPr>
        <w:spacing w:after="0" w:line="240" w:lineRule="auto"/>
        <w:contextualSpacing/>
        <w:jc w:val="right"/>
        <w:rPr>
          <w:rFonts w:ascii="Times New Roman" w:hAnsi="Times New Roman"/>
          <w:snapToGrid w:val="0"/>
          <w:sz w:val="28"/>
          <w:szCs w:val="28"/>
        </w:rPr>
      </w:pPr>
      <w:r w:rsidRPr="009F0EAD">
        <w:rPr>
          <w:rFonts w:ascii="Times New Roman" w:eastAsia="Times New Roman" w:hAnsi="Times New Roman"/>
          <w:sz w:val="28"/>
          <w:szCs w:val="28"/>
          <w:lang w:eastAsia="ru-RU"/>
        </w:rPr>
        <w:t>«___» ___________202</w:t>
      </w:r>
      <w:r w:rsidR="005E68A4">
        <w:rPr>
          <w:rFonts w:ascii="Times New Roman" w:eastAsia="Times New Roman" w:hAnsi="Times New Roman"/>
          <w:sz w:val="28"/>
          <w:szCs w:val="28"/>
          <w:lang w:eastAsia="ru-RU"/>
        </w:rPr>
        <w:t>6</w:t>
      </w:r>
      <w:r w:rsidRPr="009F0EAD">
        <w:rPr>
          <w:rFonts w:ascii="Times New Roman" w:eastAsia="Times New Roman" w:hAnsi="Times New Roman"/>
          <w:sz w:val="28"/>
          <w:szCs w:val="28"/>
          <w:lang w:eastAsia="ru-RU"/>
        </w:rPr>
        <w:t xml:space="preserve"> г.</w:t>
      </w:r>
    </w:p>
    <w:p w14:paraId="31FC274B" w14:textId="77777777" w:rsidR="00C15652" w:rsidRPr="009F0EAD" w:rsidRDefault="00C15652" w:rsidP="00700DD2">
      <w:pPr>
        <w:spacing w:after="0" w:line="240" w:lineRule="auto"/>
        <w:contextualSpacing/>
        <w:jc w:val="center"/>
        <w:rPr>
          <w:rFonts w:ascii="Times New Roman" w:hAnsi="Times New Roman"/>
          <w:snapToGrid w:val="0"/>
          <w:sz w:val="28"/>
          <w:szCs w:val="28"/>
        </w:rPr>
      </w:pPr>
    </w:p>
    <w:p w14:paraId="317C3DD1" w14:textId="77777777" w:rsidR="00C15652" w:rsidRPr="009F0EAD" w:rsidRDefault="00C15652" w:rsidP="00700DD2">
      <w:pPr>
        <w:spacing w:after="0" w:line="240" w:lineRule="auto"/>
        <w:contextualSpacing/>
        <w:jc w:val="center"/>
        <w:rPr>
          <w:rFonts w:ascii="Times New Roman" w:hAnsi="Times New Roman"/>
          <w:snapToGrid w:val="0"/>
          <w:sz w:val="28"/>
          <w:szCs w:val="28"/>
        </w:rPr>
      </w:pPr>
    </w:p>
    <w:p w14:paraId="065C3F0A" w14:textId="6D7F337C" w:rsidR="00C15652" w:rsidRDefault="00C15652" w:rsidP="00700DD2">
      <w:pPr>
        <w:spacing w:after="0" w:line="240" w:lineRule="auto"/>
        <w:contextualSpacing/>
        <w:jc w:val="center"/>
        <w:rPr>
          <w:rFonts w:ascii="Times New Roman" w:hAnsi="Times New Roman"/>
          <w:snapToGrid w:val="0"/>
          <w:sz w:val="28"/>
          <w:szCs w:val="28"/>
        </w:rPr>
      </w:pPr>
    </w:p>
    <w:p w14:paraId="43E71DD3" w14:textId="146FF235" w:rsidR="00D151C2" w:rsidRDefault="00D151C2" w:rsidP="00700DD2">
      <w:pPr>
        <w:spacing w:after="0" w:line="240" w:lineRule="auto"/>
        <w:contextualSpacing/>
        <w:jc w:val="center"/>
        <w:rPr>
          <w:rFonts w:ascii="Times New Roman" w:hAnsi="Times New Roman"/>
          <w:snapToGrid w:val="0"/>
          <w:sz w:val="28"/>
          <w:szCs w:val="28"/>
        </w:rPr>
      </w:pPr>
    </w:p>
    <w:p w14:paraId="25ABAAD4" w14:textId="45C55D1C" w:rsidR="00D151C2" w:rsidRDefault="00D151C2" w:rsidP="00700DD2">
      <w:pPr>
        <w:spacing w:after="0" w:line="240" w:lineRule="auto"/>
        <w:contextualSpacing/>
        <w:jc w:val="center"/>
        <w:rPr>
          <w:rFonts w:ascii="Times New Roman" w:hAnsi="Times New Roman"/>
          <w:snapToGrid w:val="0"/>
          <w:sz w:val="28"/>
          <w:szCs w:val="28"/>
        </w:rPr>
      </w:pPr>
    </w:p>
    <w:p w14:paraId="3F91C9B2" w14:textId="56F3994A" w:rsidR="00D151C2" w:rsidRDefault="00D151C2" w:rsidP="00700DD2">
      <w:pPr>
        <w:spacing w:after="0" w:line="240" w:lineRule="auto"/>
        <w:contextualSpacing/>
        <w:jc w:val="center"/>
        <w:rPr>
          <w:rFonts w:ascii="Times New Roman" w:hAnsi="Times New Roman"/>
          <w:snapToGrid w:val="0"/>
          <w:sz w:val="28"/>
          <w:szCs w:val="28"/>
        </w:rPr>
      </w:pPr>
    </w:p>
    <w:p w14:paraId="5A4C8DBD" w14:textId="45E66E0A" w:rsidR="00D151C2" w:rsidRDefault="00D151C2" w:rsidP="00700DD2">
      <w:pPr>
        <w:spacing w:after="0" w:line="240" w:lineRule="auto"/>
        <w:contextualSpacing/>
        <w:jc w:val="center"/>
        <w:rPr>
          <w:rFonts w:ascii="Times New Roman" w:hAnsi="Times New Roman"/>
          <w:snapToGrid w:val="0"/>
          <w:sz w:val="28"/>
          <w:szCs w:val="28"/>
        </w:rPr>
      </w:pPr>
    </w:p>
    <w:p w14:paraId="3418626E" w14:textId="2684E5E9" w:rsidR="00D151C2" w:rsidRDefault="00D151C2" w:rsidP="00700DD2">
      <w:pPr>
        <w:spacing w:after="0" w:line="240" w:lineRule="auto"/>
        <w:contextualSpacing/>
        <w:jc w:val="center"/>
        <w:rPr>
          <w:rFonts w:ascii="Times New Roman" w:hAnsi="Times New Roman"/>
          <w:snapToGrid w:val="0"/>
          <w:sz w:val="28"/>
          <w:szCs w:val="28"/>
        </w:rPr>
      </w:pPr>
    </w:p>
    <w:p w14:paraId="5374EE37" w14:textId="47E39443" w:rsidR="00D151C2" w:rsidRDefault="00D151C2" w:rsidP="00700DD2">
      <w:pPr>
        <w:spacing w:after="0" w:line="240" w:lineRule="auto"/>
        <w:contextualSpacing/>
        <w:jc w:val="center"/>
        <w:rPr>
          <w:rFonts w:ascii="Times New Roman" w:hAnsi="Times New Roman"/>
          <w:snapToGrid w:val="0"/>
          <w:sz w:val="28"/>
          <w:szCs w:val="28"/>
        </w:rPr>
      </w:pPr>
    </w:p>
    <w:p w14:paraId="00BBB7D8" w14:textId="3C88835B" w:rsidR="00D151C2" w:rsidRDefault="00D151C2" w:rsidP="00700DD2">
      <w:pPr>
        <w:spacing w:after="0" w:line="240" w:lineRule="auto"/>
        <w:contextualSpacing/>
        <w:jc w:val="center"/>
        <w:rPr>
          <w:rFonts w:ascii="Times New Roman" w:hAnsi="Times New Roman"/>
          <w:snapToGrid w:val="0"/>
          <w:sz w:val="28"/>
          <w:szCs w:val="28"/>
        </w:rPr>
      </w:pPr>
    </w:p>
    <w:p w14:paraId="5C240224" w14:textId="77777777" w:rsidR="00D151C2" w:rsidRPr="009F0EAD" w:rsidRDefault="00D151C2" w:rsidP="00700DD2">
      <w:pPr>
        <w:spacing w:after="0" w:line="240" w:lineRule="auto"/>
        <w:contextualSpacing/>
        <w:jc w:val="center"/>
        <w:rPr>
          <w:rFonts w:ascii="Times New Roman" w:hAnsi="Times New Roman"/>
          <w:snapToGrid w:val="0"/>
          <w:sz w:val="28"/>
          <w:szCs w:val="28"/>
        </w:rPr>
      </w:pPr>
    </w:p>
    <w:p w14:paraId="1BEB1A62" w14:textId="77777777" w:rsidR="00C15652" w:rsidRPr="009F0EAD" w:rsidRDefault="00C15652" w:rsidP="00700DD2">
      <w:pPr>
        <w:spacing w:after="0" w:line="240" w:lineRule="auto"/>
        <w:contextualSpacing/>
        <w:jc w:val="center"/>
        <w:rPr>
          <w:rFonts w:ascii="Times New Roman" w:hAnsi="Times New Roman"/>
          <w:snapToGrid w:val="0"/>
          <w:sz w:val="28"/>
          <w:szCs w:val="28"/>
        </w:rPr>
      </w:pPr>
    </w:p>
    <w:p w14:paraId="255FDA79" w14:textId="77777777" w:rsidR="00C15652" w:rsidRPr="009F0EAD" w:rsidRDefault="00C15652" w:rsidP="00700DD2">
      <w:pPr>
        <w:spacing w:after="0" w:line="240" w:lineRule="auto"/>
        <w:contextualSpacing/>
        <w:jc w:val="center"/>
        <w:rPr>
          <w:rFonts w:ascii="Times New Roman" w:hAnsi="Times New Roman"/>
          <w:snapToGrid w:val="0"/>
          <w:sz w:val="28"/>
          <w:szCs w:val="28"/>
        </w:rPr>
      </w:pPr>
    </w:p>
    <w:p w14:paraId="5BBE78E9" w14:textId="344EC3ED" w:rsidR="00C15652" w:rsidRPr="009F0EAD" w:rsidRDefault="00C15652" w:rsidP="00700DD2">
      <w:pPr>
        <w:spacing w:line="240" w:lineRule="auto"/>
        <w:contextualSpacing/>
        <w:jc w:val="center"/>
        <w:rPr>
          <w:rFonts w:ascii="Times New Roman" w:eastAsia="Times New Roman" w:hAnsi="Times New Roman"/>
          <w:i/>
          <w:sz w:val="28"/>
          <w:szCs w:val="28"/>
          <w:lang w:eastAsia="ru-RU"/>
        </w:rPr>
      </w:pPr>
      <w:r w:rsidRPr="009F0EAD">
        <w:rPr>
          <w:rFonts w:ascii="Times New Roman" w:hAnsi="Times New Roman"/>
          <w:sz w:val="28"/>
          <w:szCs w:val="28"/>
        </w:rPr>
        <w:t xml:space="preserve">ТЕХНИЧЕСКОЕ ЗАДАНИЕ </w:t>
      </w:r>
      <w:r w:rsidRPr="009F0EAD">
        <w:rPr>
          <w:rFonts w:ascii="Times New Roman" w:hAnsi="Times New Roman"/>
          <w:sz w:val="28"/>
          <w:szCs w:val="28"/>
        </w:rPr>
        <w:br/>
      </w:r>
      <w:r w:rsidR="00C850C2" w:rsidRPr="009F0EAD">
        <w:rPr>
          <w:rFonts w:ascii="Times New Roman" w:hAnsi="Times New Roman"/>
          <w:sz w:val="28"/>
          <w:szCs w:val="28"/>
        </w:rPr>
        <w:t>на оказание услуг по перевозке почтовых отправлений и прочих</w:t>
      </w:r>
      <w:r w:rsidR="006A4AD8" w:rsidRPr="009F0EAD">
        <w:rPr>
          <w:rFonts w:ascii="Times New Roman" w:hAnsi="Times New Roman"/>
          <w:sz w:val="28"/>
          <w:szCs w:val="28"/>
        </w:rPr>
        <w:t xml:space="preserve"> товарно-материальных ценностей</w:t>
      </w:r>
      <w:r w:rsidR="00C850C2" w:rsidRPr="009F0EAD">
        <w:rPr>
          <w:rFonts w:ascii="Times New Roman" w:hAnsi="Times New Roman"/>
          <w:sz w:val="28"/>
          <w:szCs w:val="28"/>
        </w:rPr>
        <w:t xml:space="preserve"> по магистральному маршруту: «</w:t>
      </w:r>
      <w:r w:rsidR="005E68A4">
        <w:rPr>
          <w:rFonts w:ascii="Times New Roman" w:hAnsi="Times New Roman"/>
          <w:sz w:val="28"/>
          <w:szCs w:val="28"/>
        </w:rPr>
        <w:t>Нарьян-Мар –</w:t>
      </w:r>
      <w:r w:rsidR="00FD6ED3">
        <w:rPr>
          <w:rFonts w:ascii="Times New Roman" w:hAnsi="Times New Roman"/>
          <w:sz w:val="28"/>
          <w:szCs w:val="28"/>
        </w:rPr>
        <w:t>Индига</w:t>
      </w:r>
      <w:r w:rsidR="00C850C2" w:rsidRPr="009F0EAD">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5316148" w14:textId="77777777" w:rsidR="00C15652" w:rsidRPr="009F0EAD" w:rsidRDefault="00C15652" w:rsidP="00700DD2">
      <w:pPr>
        <w:pStyle w:val="ConsPlusTitle"/>
        <w:contextualSpacing/>
        <w:jc w:val="center"/>
        <w:rPr>
          <w:rFonts w:ascii="Times New Roman" w:hAnsi="Times New Roman" w:cs="Times New Roman"/>
          <w:b w:val="0"/>
          <w:i/>
          <w:sz w:val="28"/>
          <w:szCs w:val="28"/>
        </w:rPr>
      </w:pPr>
    </w:p>
    <w:p w14:paraId="426DCA71"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p>
    <w:p w14:paraId="08FC2F3D"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p>
    <w:p w14:paraId="4DACF700" w14:textId="5181C75C" w:rsidR="00C15652" w:rsidRPr="009F0EAD" w:rsidRDefault="00C15652" w:rsidP="00700DD2">
      <w:pPr>
        <w:pStyle w:val="ConsPlusNormal"/>
        <w:ind w:firstLine="0"/>
        <w:contextualSpacing/>
        <w:jc w:val="center"/>
        <w:rPr>
          <w:rFonts w:ascii="Times New Roman" w:hAnsi="Times New Roman" w:cs="Times New Roman"/>
          <w:sz w:val="28"/>
          <w:szCs w:val="28"/>
        </w:rPr>
      </w:pPr>
    </w:p>
    <w:p w14:paraId="7AC9FD18" w14:textId="45C7268C" w:rsidR="00037BBA" w:rsidRPr="009F0EAD" w:rsidRDefault="00037BBA" w:rsidP="00700DD2">
      <w:pPr>
        <w:pStyle w:val="ConsPlusNormal"/>
        <w:ind w:firstLine="0"/>
        <w:contextualSpacing/>
        <w:jc w:val="center"/>
        <w:rPr>
          <w:rFonts w:ascii="Times New Roman" w:hAnsi="Times New Roman" w:cs="Times New Roman"/>
          <w:sz w:val="28"/>
          <w:szCs w:val="28"/>
        </w:rPr>
      </w:pPr>
    </w:p>
    <w:p w14:paraId="041E92BE" w14:textId="246CBB77" w:rsidR="00037BBA" w:rsidRPr="009F0EAD" w:rsidRDefault="00037BBA" w:rsidP="00700DD2">
      <w:pPr>
        <w:pStyle w:val="ConsPlusNormal"/>
        <w:ind w:firstLine="0"/>
        <w:contextualSpacing/>
        <w:jc w:val="center"/>
        <w:rPr>
          <w:rFonts w:ascii="Times New Roman" w:hAnsi="Times New Roman" w:cs="Times New Roman"/>
          <w:sz w:val="28"/>
          <w:szCs w:val="28"/>
        </w:rPr>
      </w:pPr>
    </w:p>
    <w:p w14:paraId="7A6088A3" w14:textId="26478937" w:rsidR="00037BBA" w:rsidRPr="009F0EAD" w:rsidRDefault="00037BBA" w:rsidP="00700DD2">
      <w:pPr>
        <w:pStyle w:val="ConsPlusNormal"/>
        <w:ind w:firstLine="0"/>
        <w:contextualSpacing/>
        <w:jc w:val="center"/>
        <w:rPr>
          <w:rFonts w:ascii="Times New Roman" w:hAnsi="Times New Roman" w:cs="Times New Roman"/>
          <w:sz w:val="28"/>
          <w:szCs w:val="28"/>
        </w:rPr>
      </w:pPr>
    </w:p>
    <w:p w14:paraId="2167CF7C" w14:textId="5A4AE92A" w:rsidR="00037BBA" w:rsidRPr="009F0EAD" w:rsidRDefault="00037BBA" w:rsidP="00700DD2">
      <w:pPr>
        <w:pStyle w:val="ConsPlusNormal"/>
        <w:ind w:firstLine="0"/>
        <w:contextualSpacing/>
        <w:jc w:val="center"/>
        <w:rPr>
          <w:rFonts w:ascii="Times New Roman" w:hAnsi="Times New Roman" w:cs="Times New Roman"/>
          <w:sz w:val="28"/>
          <w:szCs w:val="28"/>
        </w:rPr>
      </w:pPr>
    </w:p>
    <w:p w14:paraId="06DFCC33" w14:textId="3CE0624E" w:rsidR="00037BBA" w:rsidRPr="009F0EAD" w:rsidRDefault="00037BBA" w:rsidP="00700DD2">
      <w:pPr>
        <w:pStyle w:val="ConsPlusNormal"/>
        <w:ind w:firstLine="0"/>
        <w:contextualSpacing/>
        <w:jc w:val="center"/>
        <w:rPr>
          <w:rFonts w:ascii="Times New Roman" w:hAnsi="Times New Roman" w:cs="Times New Roman"/>
          <w:sz w:val="28"/>
          <w:szCs w:val="28"/>
        </w:rPr>
      </w:pPr>
    </w:p>
    <w:p w14:paraId="0728187D" w14:textId="72986454" w:rsidR="00037BBA" w:rsidRPr="009F0EAD" w:rsidRDefault="00037BBA" w:rsidP="00700DD2">
      <w:pPr>
        <w:pStyle w:val="ConsPlusNormal"/>
        <w:ind w:firstLine="0"/>
        <w:contextualSpacing/>
        <w:jc w:val="center"/>
        <w:rPr>
          <w:rFonts w:ascii="Times New Roman" w:hAnsi="Times New Roman" w:cs="Times New Roman"/>
          <w:sz w:val="28"/>
          <w:szCs w:val="28"/>
        </w:rPr>
      </w:pPr>
    </w:p>
    <w:p w14:paraId="5B4DE22D" w14:textId="1856ED2E" w:rsidR="00037BBA" w:rsidRPr="009F0EAD" w:rsidRDefault="00037BBA" w:rsidP="00700DD2">
      <w:pPr>
        <w:pStyle w:val="ConsPlusNormal"/>
        <w:ind w:firstLine="0"/>
        <w:contextualSpacing/>
        <w:jc w:val="center"/>
        <w:rPr>
          <w:rFonts w:ascii="Times New Roman" w:hAnsi="Times New Roman" w:cs="Times New Roman"/>
          <w:sz w:val="28"/>
          <w:szCs w:val="28"/>
        </w:rPr>
      </w:pPr>
    </w:p>
    <w:p w14:paraId="59D5AA24" w14:textId="459DBF47" w:rsidR="00037BBA" w:rsidRPr="009F0EAD" w:rsidRDefault="00037BBA" w:rsidP="00700DD2">
      <w:pPr>
        <w:pStyle w:val="ConsPlusNormal"/>
        <w:ind w:firstLine="0"/>
        <w:contextualSpacing/>
        <w:jc w:val="center"/>
        <w:rPr>
          <w:rFonts w:ascii="Times New Roman" w:hAnsi="Times New Roman" w:cs="Times New Roman"/>
          <w:sz w:val="28"/>
          <w:szCs w:val="28"/>
        </w:rPr>
      </w:pPr>
    </w:p>
    <w:p w14:paraId="4FBFEE0B" w14:textId="7798664F" w:rsidR="000F7462" w:rsidRPr="009F0EAD" w:rsidRDefault="000F7462" w:rsidP="00700DD2">
      <w:pPr>
        <w:pStyle w:val="ConsPlusNormal"/>
        <w:ind w:firstLine="0"/>
        <w:contextualSpacing/>
        <w:jc w:val="center"/>
        <w:rPr>
          <w:rFonts w:ascii="Times New Roman" w:hAnsi="Times New Roman" w:cs="Times New Roman"/>
          <w:sz w:val="28"/>
          <w:szCs w:val="28"/>
        </w:rPr>
      </w:pPr>
    </w:p>
    <w:p w14:paraId="2C99DC23" w14:textId="386B0C2C" w:rsidR="000F7462" w:rsidRPr="009F0EAD" w:rsidRDefault="000F7462" w:rsidP="00700DD2">
      <w:pPr>
        <w:pStyle w:val="ConsPlusNormal"/>
        <w:ind w:firstLine="0"/>
        <w:contextualSpacing/>
        <w:jc w:val="center"/>
        <w:rPr>
          <w:rFonts w:ascii="Times New Roman" w:hAnsi="Times New Roman" w:cs="Times New Roman"/>
          <w:sz w:val="28"/>
          <w:szCs w:val="28"/>
        </w:rPr>
      </w:pPr>
    </w:p>
    <w:p w14:paraId="7DBECBA6" w14:textId="3E4002B1" w:rsidR="000F7462" w:rsidRPr="009F0EAD" w:rsidRDefault="000F7462" w:rsidP="00700DD2">
      <w:pPr>
        <w:pStyle w:val="ConsPlusNormal"/>
        <w:ind w:firstLine="0"/>
        <w:contextualSpacing/>
        <w:jc w:val="center"/>
        <w:rPr>
          <w:rFonts w:ascii="Times New Roman" w:hAnsi="Times New Roman" w:cs="Times New Roman"/>
          <w:sz w:val="28"/>
          <w:szCs w:val="28"/>
        </w:rPr>
      </w:pPr>
    </w:p>
    <w:p w14:paraId="38B40E14" w14:textId="7F728464" w:rsidR="000F7462" w:rsidRPr="009F0EAD" w:rsidRDefault="000F7462" w:rsidP="00700DD2">
      <w:pPr>
        <w:pStyle w:val="ConsPlusNormal"/>
        <w:ind w:firstLine="0"/>
        <w:contextualSpacing/>
        <w:jc w:val="center"/>
        <w:rPr>
          <w:rFonts w:ascii="Times New Roman" w:hAnsi="Times New Roman" w:cs="Times New Roman"/>
          <w:sz w:val="28"/>
          <w:szCs w:val="28"/>
        </w:rPr>
      </w:pPr>
    </w:p>
    <w:p w14:paraId="674DFCF7" w14:textId="3A87BCE6" w:rsidR="000F7462" w:rsidRPr="009F0EAD" w:rsidRDefault="000F7462" w:rsidP="00700DD2">
      <w:pPr>
        <w:pStyle w:val="ConsPlusNormal"/>
        <w:ind w:firstLine="0"/>
        <w:contextualSpacing/>
        <w:jc w:val="center"/>
        <w:rPr>
          <w:rFonts w:ascii="Times New Roman" w:hAnsi="Times New Roman" w:cs="Times New Roman"/>
          <w:sz w:val="28"/>
          <w:szCs w:val="28"/>
        </w:rPr>
      </w:pPr>
    </w:p>
    <w:p w14:paraId="312E07FC" w14:textId="77777777" w:rsidR="006E594F" w:rsidRPr="009F0EAD" w:rsidRDefault="006E594F" w:rsidP="00700DD2">
      <w:pPr>
        <w:pStyle w:val="ConsPlusNormal"/>
        <w:ind w:firstLine="0"/>
        <w:contextualSpacing/>
        <w:jc w:val="center"/>
        <w:rPr>
          <w:rFonts w:ascii="Times New Roman" w:hAnsi="Times New Roman" w:cs="Times New Roman"/>
          <w:sz w:val="28"/>
          <w:szCs w:val="28"/>
        </w:rPr>
      </w:pPr>
    </w:p>
    <w:p w14:paraId="06E66ADE" w14:textId="60A75227" w:rsidR="00037BBA" w:rsidRPr="009F0EAD" w:rsidRDefault="00037BBA" w:rsidP="00700DD2">
      <w:pPr>
        <w:pStyle w:val="ConsPlusNormal"/>
        <w:ind w:firstLine="0"/>
        <w:contextualSpacing/>
        <w:jc w:val="center"/>
        <w:rPr>
          <w:rFonts w:ascii="Times New Roman" w:hAnsi="Times New Roman" w:cs="Times New Roman"/>
          <w:sz w:val="28"/>
          <w:szCs w:val="28"/>
        </w:rPr>
      </w:pPr>
    </w:p>
    <w:p w14:paraId="52CE729C" w14:textId="2C39321C" w:rsidR="000F7462" w:rsidRPr="009F0EAD" w:rsidRDefault="00830FA9"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Санкт-Петербург</w:t>
      </w:r>
      <w:r w:rsidR="000F7462" w:rsidRPr="009F0EAD">
        <w:rPr>
          <w:rFonts w:ascii="Times New Roman" w:hAnsi="Times New Roman" w:cs="Times New Roman"/>
          <w:sz w:val="28"/>
          <w:szCs w:val="28"/>
        </w:rPr>
        <w:t xml:space="preserve">, </w:t>
      </w:r>
      <w:r w:rsidR="0001565D" w:rsidRPr="009F0EAD">
        <w:rPr>
          <w:rFonts w:ascii="Times New Roman" w:hAnsi="Times New Roman" w:cs="Times New Roman"/>
          <w:sz w:val="28"/>
          <w:szCs w:val="28"/>
        </w:rPr>
        <w:t>2026</w:t>
      </w:r>
    </w:p>
    <w:p w14:paraId="1A65DA65" w14:textId="740FA665" w:rsidR="00C15652" w:rsidRPr="009F0EAD" w:rsidRDefault="00C15652" w:rsidP="00700DD2">
      <w:pPr>
        <w:pStyle w:val="ConsPlusNormal"/>
        <w:numPr>
          <w:ilvl w:val="0"/>
          <w:numId w:val="1"/>
        </w:numPr>
        <w:tabs>
          <w:tab w:val="left" w:pos="284"/>
        </w:tabs>
        <w:spacing w:after="12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lastRenderedPageBreak/>
        <w:t>ПЕРЕЧЕНЬ ПРИНЯТЫХ СОКРАЩЕНИЙ, ОПРЕДЕЛЕНИЙ</w:t>
      </w:r>
    </w:p>
    <w:p w14:paraId="50780266" w14:textId="77777777" w:rsidR="00C15652" w:rsidRPr="009F0EAD" w:rsidRDefault="00C15652" w:rsidP="00700DD2">
      <w:pPr>
        <w:pStyle w:val="ConsPlusNormal"/>
        <w:ind w:firstLine="0"/>
        <w:contextualSpacing/>
        <w:rPr>
          <w:rFonts w:ascii="Times New Roman" w:hAnsi="Times New Roman" w:cs="Times New Roman"/>
          <w:b/>
          <w:sz w:val="28"/>
          <w:szCs w:val="28"/>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126"/>
        <w:gridCol w:w="6384"/>
      </w:tblGrid>
      <w:tr w:rsidR="00C15652" w:rsidRPr="009F0EAD" w14:paraId="421B7F64" w14:textId="77777777" w:rsidTr="00D151C2">
        <w:trPr>
          <w:trHeight w:val="20"/>
          <w:tblHeader/>
          <w:jc w:val="center"/>
        </w:trPr>
        <w:tc>
          <w:tcPr>
            <w:tcW w:w="704" w:type="dxa"/>
            <w:vAlign w:val="center"/>
          </w:tcPr>
          <w:p w14:paraId="2700D541" w14:textId="77777777" w:rsidR="00C15652" w:rsidRPr="009F0EAD" w:rsidRDefault="00C15652" w:rsidP="00700DD2">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 п/п</w:t>
            </w:r>
          </w:p>
        </w:tc>
        <w:tc>
          <w:tcPr>
            <w:tcW w:w="2126" w:type="dxa"/>
            <w:vAlign w:val="center"/>
          </w:tcPr>
          <w:p w14:paraId="6601DC0D" w14:textId="77777777" w:rsidR="00C15652" w:rsidRPr="009F0EAD" w:rsidRDefault="00C15652" w:rsidP="00700DD2">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Сокращение, определение</w:t>
            </w:r>
          </w:p>
        </w:tc>
        <w:tc>
          <w:tcPr>
            <w:tcW w:w="6384" w:type="dxa"/>
            <w:vAlign w:val="center"/>
          </w:tcPr>
          <w:p w14:paraId="7063DCD3" w14:textId="77777777" w:rsidR="00C15652" w:rsidRPr="009F0EAD" w:rsidRDefault="00C15652" w:rsidP="00700DD2">
            <w:pPr>
              <w:pStyle w:val="ConsPlusNormal"/>
              <w:ind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 xml:space="preserve">Расшифровка сокращения, </w:t>
            </w:r>
            <w:r w:rsidR="0034395E" w:rsidRPr="009F0EAD">
              <w:rPr>
                <w:rFonts w:ascii="Times New Roman" w:hAnsi="Times New Roman" w:cs="Times New Roman"/>
                <w:b/>
                <w:sz w:val="28"/>
                <w:szCs w:val="28"/>
              </w:rPr>
              <w:br/>
            </w:r>
            <w:r w:rsidRPr="009F0EAD">
              <w:rPr>
                <w:rFonts w:ascii="Times New Roman" w:hAnsi="Times New Roman" w:cs="Times New Roman"/>
                <w:b/>
                <w:sz w:val="28"/>
                <w:szCs w:val="28"/>
              </w:rPr>
              <w:t>толкование определения</w:t>
            </w:r>
          </w:p>
        </w:tc>
      </w:tr>
      <w:tr w:rsidR="00C15652" w:rsidRPr="009F0EAD" w14:paraId="0F06B171" w14:textId="77777777" w:rsidTr="00D151C2">
        <w:trPr>
          <w:trHeight w:val="20"/>
          <w:jc w:val="center"/>
        </w:trPr>
        <w:tc>
          <w:tcPr>
            <w:tcW w:w="704" w:type="dxa"/>
          </w:tcPr>
          <w:p w14:paraId="33F2F92B"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p>
        </w:tc>
        <w:tc>
          <w:tcPr>
            <w:tcW w:w="2126" w:type="dxa"/>
          </w:tcPr>
          <w:p w14:paraId="0B4DB84C" w14:textId="7FAF7128"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Базовая</w:t>
            </w:r>
            <w:r w:rsidR="008867B4" w:rsidRPr="009F0EAD">
              <w:rPr>
                <w:rFonts w:ascii="Times New Roman" w:hAnsi="Times New Roman" w:cs="Times New Roman"/>
                <w:sz w:val="28"/>
                <w:szCs w:val="28"/>
              </w:rPr>
              <w:t xml:space="preserve"> </w:t>
            </w:r>
            <w:r w:rsidRPr="009F0EAD">
              <w:rPr>
                <w:rFonts w:ascii="Times New Roman" w:hAnsi="Times New Roman" w:cs="Times New Roman"/>
                <w:sz w:val="28"/>
                <w:szCs w:val="28"/>
              </w:rPr>
              <w:t>стоимость услуги</w:t>
            </w:r>
          </w:p>
        </w:tc>
        <w:tc>
          <w:tcPr>
            <w:tcW w:w="6384" w:type="dxa"/>
          </w:tcPr>
          <w:p w14:paraId="3FA3EEA3" w14:textId="022B6F19"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 xml:space="preserve">стоимость единицы услуги по перевозке ПО и ТМЦ,  определенная по результатам закупки </w:t>
            </w:r>
            <w:r w:rsidRPr="009F0EAD">
              <w:rPr>
                <w:rFonts w:ascii="Times New Roman" w:hAnsi="Times New Roman" w:cs="Times New Roman"/>
                <w:sz w:val="28"/>
                <w:szCs w:val="28"/>
              </w:rPr>
              <w:br/>
              <w:t xml:space="preserve">на оказание услуг по перевозке почтовых отправлений </w:t>
            </w:r>
            <w:r w:rsidRPr="009F0EAD">
              <w:rPr>
                <w:rFonts w:ascii="Times New Roman" w:eastAsia="SimSun" w:hAnsi="Times New Roman" w:cs="Times New Roman"/>
                <w:sz w:val="28"/>
                <w:szCs w:val="28"/>
              </w:rPr>
              <w:t>и прочих товарно-материальных ценностей автотранспортом по</w:t>
            </w:r>
            <w:r w:rsidR="000F7462" w:rsidRPr="009F0EAD">
              <w:rPr>
                <w:rFonts w:ascii="Times New Roman" w:eastAsia="SimSun" w:hAnsi="Times New Roman" w:cs="Times New Roman"/>
                <w:sz w:val="28"/>
                <w:szCs w:val="28"/>
              </w:rPr>
              <w:t xml:space="preserve"> магистральным </w:t>
            </w:r>
            <w:r w:rsidRPr="009F0EAD">
              <w:rPr>
                <w:rFonts w:ascii="Times New Roman" w:hAnsi="Times New Roman" w:cs="Times New Roman"/>
                <w:sz w:val="28"/>
                <w:szCs w:val="28"/>
              </w:rPr>
              <w:t>маршрутам</w:t>
            </w:r>
            <w:r w:rsidRPr="009F0EAD">
              <w:rPr>
                <w:rFonts w:ascii="Times New Roman" w:hAnsi="Times New Roman" w:cs="Times New Roman"/>
                <w:i/>
                <w:sz w:val="28"/>
                <w:szCs w:val="28"/>
              </w:rPr>
              <w:t xml:space="preserve">, </w:t>
            </w:r>
            <w:r w:rsidRPr="009F0EAD">
              <w:rPr>
                <w:rFonts w:ascii="Times New Roman" w:eastAsia="SimSun" w:hAnsi="Times New Roman" w:cs="Times New Roman"/>
                <w:sz w:val="28"/>
                <w:szCs w:val="28"/>
              </w:rPr>
              <w:t xml:space="preserve">включая осуществление </w:t>
            </w:r>
            <w:r w:rsidRPr="009F0EAD">
              <w:rPr>
                <w:rFonts w:ascii="Times New Roman" w:eastAsia="SimSun" w:hAnsi="Times New Roman" w:cs="Times New Roman"/>
                <w:spacing w:val="-6"/>
                <w:sz w:val="28"/>
                <w:szCs w:val="28"/>
              </w:rPr>
              <w:t>погрузо-разгрузочных работ в местах начала и окончания</w:t>
            </w:r>
            <w:r w:rsidRPr="009F0EAD">
              <w:rPr>
                <w:rFonts w:ascii="Times New Roman" w:eastAsia="SimSun" w:hAnsi="Times New Roman" w:cs="Times New Roman"/>
                <w:sz w:val="28"/>
                <w:szCs w:val="28"/>
              </w:rPr>
              <w:t xml:space="preserve"> маршрута, а также в пунктах обмена</w:t>
            </w:r>
          </w:p>
        </w:tc>
      </w:tr>
      <w:tr w:rsidR="00C15652" w:rsidRPr="009F0EAD" w14:paraId="1042E2F0" w14:textId="77777777" w:rsidTr="00D151C2">
        <w:trPr>
          <w:trHeight w:val="20"/>
          <w:jc w:val="center"/>
        </w:trPr>
        <w:tc>
          <w:tcPr>
            <w:tcW w:w="704" w:type="dxa"/>
          </w:tcPr>
          <w:p w14:paraId="0ED207CE"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2.</w:t>
            </w:r>
          </w:p>
        </w:tc>
        <w:tc>
          <w:tcPr>
            <w:tcW w:w="2126" w:type="dxa"/>
          </w:tcPr>
          <w:p w14:paraId="2A8235D1"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Заявка</w:t>
            </w:r>
          </w:p>
        </w:tc>
        <w:tc>
          <w:tcPr>
            <w:tcW w:w="6384" w:type="dxa"/>
          </w:tcPr>
          <w:p w14:paraId="60574D71"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 xml:space="preserve">задание на оказание услуг по перевозке ПО и прочих ТМЦ ТС Исполнителю, направляемый Заказчиком </w:t>
            </w:r>
          </w:p>
        </w:tc>
      </w:tr>
      <w:tr w:rsidR="00C15652" w:rsidRPr="009F0EAD" w14:paraId="3C701762" w14:textId="77777777" w:rsidTr="00D151C2">
        <w:trPr>
          <w:trHeight w:val="20"/>
          <w:jc w:val="center"/>
        </w:trPr>
        <w:tc>
          <w:tcPr>
            <w:tcW w:w="704" w:type="dxa"/>
          </w:tcPr>
          <w:p w14:paraId="7108C077"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3.</w:t>
            </w:r>
          </w:p>
        </w:tc>
        <w:tc>
          <w:tcPr>
            <w:tcW w:w="2126" w:type="dxa"/>
          </w:tcPr>
          <w:p w14:paraId="77CC86AB"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Исполнитель</w:t>
            </w:r>
          </w:p>
        </w:tc>
        <w:tc>
          <w:tcPr>
            <w:tcW w:w="6384" w:type="dxa"/>
          </w:tcPr>
          <w:p w14:paraId="7C574E9F"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любое 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C15652" w:rsidRPr="009F0EAD" w14:paraId="622ADB8E" w14:textId="77777777" w:rsidTr="00D151C2">
        <w:trPr>
          <w:trHeight w:val="20"/>
          <w:jc w:val="center"/>
        </w:trPr>
        <w:tc>
          <w:tcPr>
            <w:tcW w:w="704" w:type="dxa"/>
          </w:tcPr>
          <w:p w14:paraId="254F4AAC"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7.</w:t>
            </w:r>
          </w:p>
        </w:tc>
        <w:tc>
          <w:tcPr>
            <w:tcW w:w="2126" w:type="dxa"/>
          </w:tcPr>
          <w:p w14:paraId="6DF06AB8" w14:textId="77777777" w:rsidR="00C15652" w:rsidRPr="009F0EAD" w:rsidRDefault="00C15652" w:rsidP="00700DD2">
            <w:pPr>
              <w:pStyle w:val="ConsPlusNormal"/>
              <w:ind w:firstLine="0"/>
              <w:contextualSpacing/>
              <w:rPr>
                <w:rFonts w:ascii="Times New Roman" w:hAnsi="Times New Roman" w:cs="Times New Roman"/>
                <w:bCs/>
                <w:sz w:val="28"/>
                <w:szCs w:val="28"/>
              </w:rPr>
            </w:pPr>
            <w:r w:rsidRPr="009F0EAD">
              <w:rPr>
                <w:rFonts w:ascii="Times New Roman" w:hAnsi="Times New Roman" w:cs="Times New Roman"/>
                <w:sz w:val="28"/>
                <w:szCs w:val="28"/>
              </w:rPr>
              <w:t>Общество, Заказчик</w:t>
            </w:r>
          </w:p>
        </w:tc>
        <w:tc>
          <w:tcPr>
            <w:tcW w:w="6384" w:type="dxa"/>
          </w:tcPr>
          <w:p w14:paraId="3B3B0490"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акционерное общество «Почта России», АО «Почта России»</w:t>
            </w:r>
          </w:p>
        </w:tc>
      </w:tr>
      <w:tr w:rsidR="00C15652" w:rsidRPr="009F0EAD" w14:paraId="3F6A9911" w14:textId="77777777" w:rsidTr="00D151C2">
        <w:trPr>
          <w:trHeight w:val="20"/>
          <w:jc w:val="center"/>
        </w:trPr>
        <w:tc>
          <w:tcPr>
            <w:tcW w:w="704" w:type="dxa"/>
          </w:tcPr>
          <w:p w14:paraId="2135CF39"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8.</w:t>
            </w:r>
          </w:p>
        </w:tc>
        <w:tc>
          <w:tcPr>
            <w:tcW w:w="2126" w:type="dxa"/>
          </w:tcPr>
          <w:p w14:paraId="285B821E"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ПО</w:t>
            </w:r>
          </w:p>
        </w:tc>
        <w:tc>
          <w:tcPr>
            <w:tcW w:w="6384" w:type="dxa"/>
          </w:tcPr>
          <w:p w14:paraId="599B8C84" w14:textId="30E2369A" w:rsidR="00C15652" w:rsidRPr="009F0EAD" w:rsidDel="00BC2F26" w:rsidRDefault="00C15652" w:rsidP="00700DD2">
            <w:pPr>
              <w:spacing w:after="0" w:line="240" w:lineRule="auto"/>
              <w:contextualSpacing/>
              <w:rPr>
                <w:rFonts w:ascii="Times New Roman" w:eastAsiaTheme="minorHAnsi" w:hAnsi="Times New Roman"/>
                <w:color w:val="000000"/>
                <w:sz w:val="28"/>
                <w:szCs w:val="28"/>
              </w:rPr>
            </w:pPr>
            <w:r w:rsidRPr="009F0EAD">
              <w:rPr>
                <w:rFonts w:ascii="Times New Roman" w:hAnsi="Times New Roman"/>
                <w:color w:val="000000"/>
                <w:sz w:val="28"/>
                <w:szCs w:val="28"/>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9F0EAD">
              <w:rPr>
                <w:rFonts w:ascii="Times New Roman" w:hAnsi="Times New Roman"/>
                <w:color w:val="000000"/>
                <w:spacing w:val="-6"/>
                <w:sz w:val="28"/>
                <w:szCs w:val="28"/>
              </w:rPr>
              <w:t>бандероли (простые, заказные с объявленной ценностью),</w:t>
            </w:r>
            <w:r w:rsidRPr="009F0EAD">
              <w:rPr>
                <w:rFonts w:ascii="Times New Roman" w:hAnsi="Times New Roman"/>
                <w:color w:val="000000"/>
                <w:sz w:val="28"/>
                <w:szCs w:val="28"/>
              </w:rPr>
              <w:t xml:space="preserve"> отправления ЕМS, отправления 1-го класса, </w:t>
            </w:r>
            <w:r w:rsidRPr="009F0EAD">
              <w:rPr>
                <w:rFonts w:ascii="Times New Roman" w:hAnsi="Times New Roman"/>
                <w:color w:val="000000"/>
                <w:spacing w:val="-8"/>
                <w:sz w:val="28"/>
                <w:szCs w:val="28"/>
              </w:rPr>
              <w:t>международные почтовые отправления, крупногабаритные</w:t>
            </w:r>
            <w:r w:rsidRPr="009F0EAD">
              <w:rPr>
                <w:rFonts w:ascii="Times New Roman" w:hAnsi="Times New Roman"/>
                <w:color w:val="000000"/>
                <w:sz w:val="28"/>
                <w:szCs w:val="28"/>
              </w:rPr>
              <w:t xml:space="preserve"> почтовые отправления, также многооборотная тара, используемая для перевозки </w:t>
            </w:r>
            <w:r w:rsidRPr="009F0EAD">
              <w:rPr>
                <w:rFonts w:ascii="Times New Roman" w:hAnsi="Times New Roman"/>
                <w:color w:val="000000"/>
                <w:spacing w:val="-4"/>
                <w:sz w:val="28"/>
                <w:szCs w:val="28"/>
              </w:rPr>
              <w:t>ПО и емкостей, служебные грузы (служебные почтовые</w:t>
            </w:r>
            <w:r w:rsidRPr="009F0EAD">
              <w:rPr>
                <w:rFonts w:ascii="Times New Roman" w:hAnsi="Times New Roman"/>
                <w:color w:val="000000"/>
                <w:sz w:val="28"/>
                <w:szCs w:val="28"/>
              </w:rPr>
              <w:t xml:space="preserve"> отправления) и другие виды отправлений, являющиеся собственной </w:t>
            </w:r>
            <w:r w:rsidRPr="009F0EAD">
              <w:rPr>
                <w:rFonts w:ascii="Times New Roman" w:hAnsi="Times New Roman"/>
                <w:color w:val="000000"/>
                <w:spacing w:val="-4"/>
                <w:sz w:val="28"/>
                <w:szCs w:val="28"/>
              </w:rPr>
              <w:t>разработкой АО «Почта России», имеющие надлежащее</w:t>
            </w:r>
            <w:r w:rsidRPr="009F0EAD">
              <w:rPr>
                <w:rFonts w:ascii="Times New Roman" w:hAnsi="Times New Roman"/>
                <w:color w:val="000000"/>
                <w:sz w:val="28"/>
                <w:szCs w:val="28"/>
              </w:rPr>
              <w:t xml:space="preserve">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w:t>
            </w:r>
            <w:r w:rsidR="0034395E" w:rsidRPr="009F0EAD">
              <w:rPr>
                <w:rFonts w:ascii="Times New Roman" w:hAnsi="Times New Roman"/>
                <w:color w:val="000000"/>
                <w:sz w:val="28"/>
                <w:szCs w:val="28"/>
              </w:rPr>
              <w:t> </w:t>
            </w:r>
            <w:r w:rsidRPr="009F0EAD">
              <w:rPr>
                <w:rFonts w:ascii="Times New Roman" w:hAnsi="Times New Roman"/>
                <w:color w:val="000000"/>
                <w:sz w:val="28"/>
                <w:szCs w:val="28"/>
              </w:rPr>
              <w:t>25.01.2017 №</w:t>
            </w:r>
            <w:r w:rsidR="0034395E" w:rsidRPr="009F0EAD">
              <w:rPr>
                <w:rFonts w:ascii="Times New Roman" w:hAnsi="Times New Roman"/>
                <w:color w:val="000000"/>
                <w:sz w:val="28"/>
                <w:szCs w:val="28"/>
              </w:rPr>
              <w:t> </w:t>
            </w:r>
            <w:r w:rsidRPr="009F0EAD">
              <w:rPr>
                <w:rFonts w:ascii="Times New Roman" w:hAnsi="Times New Roman"/>
                <w:color w:val="000000"/>
                <w:sz w:val="28"/>
                <w:szCs w:val="28"/>
              </w:rPr>
              <w:t>28-п (со всеми дополнениями и изменениями)</w:t>
            </w:r>
          </w:p>
        </w:tc>
      </w:tr>
      <w:tr w:rsidR="00C15652" w:rsidRPr="009F0EAD" w14:paraId="5276C89D" w14:textId="77777777" w:rsidTr="00D151C2">
        <w:trPr>
          <w:trHeight w:val="20"/>
          <w:jc w:val="center"/>
        </w:trPr>
        <w:tc>
          <w:tcPr>
            <w:tcW w:w="704" w:type="dxa"/>
          </w:tcPr>
          <w:p w14:paraId="777EF757"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lastRenderedPageBreak/>
              <w:t>9.</w:t>
            </w:r>
          </w:p>
        </w:tc>
        <w:tc>
          <w:tcPr>
            <w:tcW w:w="2126" w:type="dxa"/>
          </w:tcPr>
          <w:p w14:paraId="5CE3C076"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ПРР</w:t>
            </w:r>
          </w:p>
        </w:tc>
        <w:tc>
          <w:tcPr>
            <w:tcW w:w="6384" w:type="dxa"/>
          </w:tcPr>
          <w:p w14:paraId="285B5273"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погрузо-разгрузочные работы</w:t>
            </w:r>
          </w:p>
        </w:tc>
      </w:tr>
      <w:tr w:rsidR="00C15652" w:rsidRPr="009F0EAD" w14:paraId="67372A68" w14:textId="77777777" w:rsidTr="00D151C2">
        <w:trPr>
          <w:trHeight w:val="20"/>
          <w:jc w:val="center"/>
        </w:trPr>
        <w:tc>
          <w:tcPr>
            <w:tcW w:w="704" w:type="dxa"/>
          </w:tcPr>
          <w:p w14:paraId="31FB09C6"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10.</w:t>
            </w:r>
          </w:p>
        </w:tc>
        <w:tc>
          <w:tcPr>
            <w:tcW w:w="2126" w:type="dxa"/>
          </w:tcPr>
          <w:p w14:paraId="06B2C980"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ТЗ</w:t>
            </w:r>
          </w:p>
        </w:tc>
        <w:tc>
          <w:tcPr>
            <w:tcW w:w="6384" w:type="dxa"/>
          </w:tcPr>
          <w:p w14:paraId="13E8DB71"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техническое задание</w:t>
            </w:r>
          </w:p>
        </w:tc>
      </w:tr>
      <w:tr w:rsidR="00C15652" w:rsidRPr="009F0EAD" w14:paraId="400122DC" w14:textId="77777777" w:rsidTr="00D151C2">
        <w:trPr>
          <w:trHeight w:val="20"/>
          <w:jc w:val="center"/>
        </w:trPr>
        <w:tc>
          <w:tcPr>
            <w:tcW w:w="704" w:type="dxa"/>
          </w:tcPr>
          <w:p w14:paraId="4A62C600"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11.</w:t>
            </w:r>
          </w:p>
        </w:tc>
        <w:tc>
          <w:tcPr>
            <w:tcW w:w="2126" w:type="dxa"/>
          </w:tcPr>
          <w:p w14:paraId="4A52CF42"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ТМЦ</w:t>
            </w:r>
          </w:p>
        </w:tc>
        <w:tc>
          <w:tcPr>
            <w:tcW w:w="6384" w:type="dxa"/>
          </w:tcPr>
          <w:p w14:paraId="65E5E7F9" w14:textId="77777777" w:rsidR="00C15652" w:rsidRPr="009F0EAD" w:rsidRDefault="00C15652" w:rsidP="00700DD2">
            <w:pPr>
              <w:pStyle w:val="aa"/>
              <w:spacing w:before="0" w:after="0"/>
              <w:contextualSpacing/>
              <w:rPr>
                <w:sz w:val="28"/>
                <w:szCs w:val="28"/>
              </w:rPr>
            </w:pPr>
            <w:r w:rsidRPr="009F0EAD">
              <w:rPr>
                <w:sz w:val="28"/>
                <w:szCs w:val="28"/>
              </w:rPr>
              <w:t xml:space="preserve">любые товарно-материальные ценности, находящиеся </w:t>
            </w:r>
            <w:r w:rsidRPr="009F0EAD">
              <w:rPr>
                <w:spacing w:val="-8"/>
                <w:sz w:val="28"/>
                <w:szCs w:val="28"/>
              </w:rPr>
              <w:t>в собственности или на ином законном праве у АО «Почта</w:t>
            </w:r>
            <w:r w:rsidRPr="009F0EAD">
              <w:rPr>
                <w:sz w:val="28"/>
                <w:szCs w:val="28"/>
              </w:rPr>
              <w:t xml:space="preserve"> России», не являющиеся опасными и не требующие специального температурного режима</w:t>
            </w:r>
          </w:p>
        </w:tc>
      </w:tr>
      <w:tr w:rsidR="00FE1802" w:rsidRPr="009F0EAD" w14:paraId="70008B88" w14:textId="77777777" w:rsidTr="00D151C2">
        <w:trPr>
          <w:trHeight w:val="20"/>
          <w:jc w:val="center"/>
        </w:trPr>
        <w:tc>
          <w:tcPr>
            <w:tcW w:w="704" w:type="dxa"/>
          </w:tcPr>
          <w:p w14:paraId="06A31EE1" w14:textId="77777777" w:rsidR="00FE1802" w:rsidRPr="009F0EAD" w:rsidRDefault="00FE1802" w:rsidP="00FE180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12.</w:t>
            </w:r>
          </w:p>
        </w:tc>
        <w:tc>
          <w:tcPr>
            <w:tcW w:w="2126" w:type="dxa"/>
          </w:tcPr>
          <w:p w14:paraId="3AE43FC2" w14:textId="77777777" w:rsidR="00FE1802" w:rsidRPr="009F0EAD" w:rsidRDefault="00FE1802" w:rsidP="00FE180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ТС</w:t>
            </w:r>
          </w:p>
        </w:tc>
        <w:tc>
          <w:tcPr>
            <w:tcW w:w="6384" w:type="dxa"/>
          </w:tcPr>
          <w:p w14:paraId="616EBAC9" w14:textId="33990239" w:rsidR="00FE1802" w:rsidRPr="009F0EAD" w:rsidRDefault="00FE1802" w:rsidP="00FE1802">
            <w:pPr>
              <w:pStyle w:val="ConsPlusNormal"/>
              <w:ind w:firstLine="0"/>
              <w:contextualSpacing/>
              <w:rPr>
                <w:rFonts w:ascii="Times New Roman" w:hAnsi="Times New Roman" w:cs="Times New Roman"/>
                <w:sz w:val="28"/>
                <w:szCs w:val="28"/>
              </w:rPr>
            </w:pPr>
            <w:r w:rsidRPr="00222884">
              <w:rPr>
                <w:rFonts w:ascii="Times New Roman" w:hAnsi="Times New Roman" w:cs="Times New Roman"/>
                <w:sz w:val="28"/>
                <w:szCs w:val="28"/>
              </w:rPr>
              <w:t xml:space="preserve">транспортные средства, в том числе грузовые автомобили, фургоны, изотермические фургоны, фургоны-боксы, </w:t>
            </w:r>
            <w:proofErr w:type="spellStart"/>
            <w:r w:rsidRPr="00222884">
              <w:rPr>
                <w:rFonts w:ascii="Times New Roman" w:hAnsi="Times New Roman" w:cs="Times New Roman"/>
                <w:sz w:val="28"/>
                <w:szCs w:val="28"/>
              </w:rPr>
              <w:t>треколы</w:t>
            </w:r>
            <w:proofErr w:type="spellEnd"/>
            <w:r w:rsidRPr="00222884">
              <w:rPr>
                <w:rFonts w:ascii="Times New Roman" w:hAnsi="Times New Roman" w:cs="Times New Roman"/>
                <w:sz w:val="28"/>
                <w:szCs w:val="28"/>
              </w:rPr>
              <w:t xml:space="preserve">, снегоходы (в том числе с санями/прицепом), </w:t>
            </w:r>
            <w:proofErr w:type="spellStart"/>
            <w:r w:rsidRPr="00222884">
              <w:rPr>
                <w:rFonts w:ascii="Times New Roman" w:hAnsi="Times New Roman" w:cs="Times New Roman"/>
                <w:sz w:val="28"/>
                <w:szCs w:val="28"/>
              </w:rPr>
              <w:t>мотовездеходы</w:t>
            </w:r>
            <w:proofErr w:type="spellEnd"/>
            <w:r w:rsidRPr="00222884">
              <w:rPr>
                <w:rFonts w:ascii="Times New Roman" w:hAnsi="Times New Roman" w:cs="Times New Roman"/>
                <w:sz w:val="28"/>
                <w:szCs w:val="28"/>
              </w:rPr>
              <w:t>, а также иные ТС и прицепные устройства, при условии обеспечения защиты ПО и ТМЦ от осадков и иных неблагоприятных погодных условий (закрытый грузовой отсек, тент, укрытие, специализированная тара и т.п.) и сохранности груза на всём маршруте</w:t>
            </w:r>
          </w:p>
        </w:tc>
      </w:tr>
      <w:tr w:rsidR="00C15652" w:rsidRPr="009F0EAD" w14:paraId="5C122CAB" w14:textId="77777777" w:rsidTr="00D151C2">
        <w:trPr>
          <w:trHeight w:val="20"/>
          <w:jc w:val="center"/>
        </w:trPr>
        <w:tc>
          <w:tcPr>
            <w:tcW w:w="704" w:type="dxa"/>
          </w:tcPr>
          <w:p w14:paraId="5FF5CA6E" w14:textId="77777777" w:rsidR="00C15652" w:rsidRPr="009F0EAD" w:rsidRDefault="00C15652"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1B43FF" w:rsidRPr="009F0EAD">
              <w:rPr>
                <w:rFonts w:ascii="Times New Roman" w:hAnsi="Times New Roman" w:cs="Times New Roman"/>
                <w:sz w:val="28"/>
                <w:szCs w:val="28"/>
              </w:rPr>
              <w:t>3</w:t>
            </w:r>
            <w:r w:rsidRPr="009F0EAD">
              <w:rPr>
                <w:rFonts w:ascii="Times New Roman" w:hAnsi="Times New Roman" w:cs="Times New Roman"/>
                <w:sz w:val="28"/>
                <w:szCs w:val="28"/>
              </w:rPr>
              <w:t>.</w:t>
            </w:r>
          </w:p>
        </w:tc>
        <w:tc>
          <w:tcPr>
            <w:tcW w:w="2126" w:type="dxa"/>
          </w:tcPr>
          <w:p w14:paraId="7363B8B2"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CMR</w:t>
            </w:r>
          </w:p>
        </w:tc>
        <w:tc>
          <w:tcPr>
            <w:tcW w:w="6384" w:type="dxa"/>
          </w:tcPr>
          <w:p w14:paraId="53B18397" w14:textId="0FF70E67" w:rsidR="00C15652" w:rsidRPr="009F0EAD" w:rsidRDefault="00C15652" w:rsidP="00700DD2">
            <w:pPr>
              <w:spacing w:after="0" w:line="240" w:lineRule="auto"/>
              <w:contextualSpacing/>
              <w:rPr>
                <w:rFonts w:ascii="Times New Roman" w:eastAsia="Times New Roman" w:hAnsi="Times New Roman"/>
                <w:sz w:val="28"/>
                <w:szCs w:val="28"/>
              </w:rPr>
            </w:pPr>
            <w:r w:rsidRPr="009F0EAD">
              <w:rPr>
                <w:rFonts w:ascii="Times New Roman" w:hAnsi="Times New Roman"/>
                <w:bCs/>
                <w:sz w:val="28"/>
                <w:szCs w:val="28"/>
              </w:rPr>
              <w:t>Международная товарно-транспортная накладная</w:t>
            </w:r>
            <w:r w:rsidRPr="009F0EAD">
              <w:rPr>
                <w:rFonts w:ascii="Times New Roman" w:hAnsi="Times New Roman"/>
                <w:sz w:val="28"/>
                <w:szCs w:val="28"/>
              </w:rPr>
              <w:t xml:space="preserve"> </w:t>
            </w:r>
            <w:r w:rsidRPr="009F0EAD">
              <w:rPr>
                <w:rFonts w:ascii="Times New Roman" w:hAnsi="Times New Roman"/>
                <w:spacing w:val="-6"/>
                <w:sz w:val="28"/>
                <w:szCs w:val="28"/>
              </w:rPr>
              <w:t>(в соответствии с Конвенцией о договоре международной</w:t>
            </w:r>
            <w:r w:rsidRPr="009F0EAD">
              <w:rPr>
                <w:rFonts w:ascii="Times New Roman" w:hAnsi="Times New Roman"/>
                <w:sz w:val="28"/>
                <w:szCs w:val="28"/>
              </w:rPr>
              <w:t xml:space="preserve"> дорожной грузоперевозки (</w:t>
            </w:r>
            <w:r w:rsidRPr="009F0EAD">
              <w:rPr>
                <w:rFonts w:ascii="Times New Roman" w:hAnsi="Times New Roman"/>
                <w:bCs/>
                <w:sz w:val="28"/>
                <w:szCs w:val="28"/>
              </w:rPr>
              <w:t>Женева, 19.05.1956</w:t>
            </w:r>
            <w:r w:rsidR="0034395E" w:rsidRPr="009F0EAD">
              <w:rPr>
                <w:rFonts w:ascii="Times New Roman" w:hAnsi="Times New Roman"/>
                <w:bCs/>
                <w:sz w:val="28"/>
                <w:szCs w:val="28"/>
              </w:rPr>
              <w:t>)</w:t>
            </w:r>
          </w:p>
        </w:tc>
      </w:tr>
      <w:tr w:rsidR="00C15652" w:rsidRPr="009F0EAD" w14:paraId="21A23BDC" w14:textId="77777777" w:rsidTr="00D151C2">
        <w:trPr>
          <w:trHeight w:val="20"/>
          <w:jc w:val="center"/>
        </w:trPr>
        <w:tc>
          <w:tcPr>
            <w:tcW w:w="704" w:type="dxa"/>
          </w:tcPr>
          <w:p w14:paraId="40487CC7" w14:textId="77777777" w:rsidR="00C15652" w:rsidRPr="009F0EAD" w:rsidRDefault="001B43FF"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14</w:t>
            </w:r>
            <w:r w:rsidR="00C15652" w:rsidRPr="009F0EAD">
              <w:rPr>
                <w:rFonts w:ascii="Times New Roman" w:hAnsi="Times New Roman" w:cs="Times New Roman"/>
                <w:sz w:val="28"/>
                <w:szCs w:val="28"/>
              </w:rPr>
              <w:t>.</w:t>
            </w:r>
          </w:p>
        </w:tc>
        <w:tc>
          <w:tcPr>
            <w:tcW w:w="2126" w:type="dxa"/>
          </w:tcPr>
          <w:p w14:paraId="37E7C445"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lang w:val="en-US"/>
              </w:rPr>
              <w:t>TMS</w:t>
            </w:r>
          </w:p>
        </w:tc>
        <w:tc>
          <w:tcPr>
            <w:tcW w:w="6384" w:type="dxa"/>
          </w:tcPr>
          <w:p w14:paraId="51616D12" w14:textId="77777777" w:rsidR="00C15652" w:rsidRPr="009F0EAD" w:rsidRDefault="00C15652"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pacing w:val="-4"/>
                <w:sz w:val="28"/>
                <w:szCs w:val="28"/>
              </w:rPr>
              <w:t xml:space="preserve">Transportation Management System </w:t>
            </w:r>
            <w:r w:rsidRPr="009F0EAD">
              <w:rPr>
                <w:rFonts w:ascii="Times New Roman" w:eastAsia="Calibri" w:hAnsi="Times New Roman" w:cs="Times New Roman"/>
                <w:spacing w:val="-4"/>
                <w:sz w:val="28"/>
                <w:szCs w:val="28"/>
                <w:lang w:eastAsia="en-US"/>
              </w:rPr>
              <w:t>– система управления</w:t>
            </w:r>
            <w:r w:rsidRPr="009F0EAD">
              <w:rPr>
                <w:rFonts w:ascii="Times New Roman" w:eastAsia="Calibri" w:hAnsi="Times New Roman" w:cs="Times New Roman"/>
                <w:sz w:val="28"/>
                <w:szCs w:val="28"/>
                <w:lang w:eastAsia="en-US"/>
              </w:rPr>
              <w:t xml:space="preserve"> транспортом</w:t>
            </w:r>
            <w:r w:rsidR="009C1B58" w:rsidRPr="009F0EAD">
              <w:rPr>
                <w:rFonts w:ascii="Times New Roman" w:eastAsia="Calibri" w:hAnsi="Times New Roman" w:cs="Times New Roman"/>
                <w:sz w:val="28"/>
                <w:szCs w:val="28"/>
                <w:lang w:eastAsia="en-US"/>
              </w:rPr>
              <w:t>,</w:t>
            </w:r>
            <w:r w:rsidRPr="009F0EAD">
              <w:rPr>
                <w:rFonts w:ascii="Times New Roman" w:eastAsia="Calibri" w:hAnsi="Times New Roman" w:cs="Times New Roman"/>
                <w:sz w:val="28"/>
                <w:szCs w:val="28"/>
                <w:lang w:eastAsia="en-US"/>
              </w:rPr>
              <w:t xml:space="preserve"> используемая АО «Почта России»</w:t>
            </w:r>
          </w:p>
        </w:tc>
      </w:tr>
      <w:tr w:rsidR="00E6319C" w:rsidRPr="009F0EAD" w14:paraId="2F2749A6" w14:textId="77777777" w:rsidTr="00D151C2">
        <w:trPr>
          <w:trHeight w:val="20"/>
          <w:jc w:val="center"/>
        </w:trPr>
        <w:tc>
          <w:tcPr>
            <w:tcW w:w="704" w:type="dxa"/>
          </w:tcPr>
          <w:p w14:paraId="74B033BC" w14:textId="28C49F9C" w:rsidR="00E6319C" w:rsidRPr="009F0EAD" w:rsidRDefault="00E6319C"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700DD2">
              <w:rPr>
                <w:rFonts w:ascii="Times New Roman" w:hAnsi="Times New Roman" w:cs="Times New Roman"/>
                <w:sz w:val="28"/>
                <w:szCs w:val="28"/>
              </w:rPr>
              <w:t>5</w:t>
            </w:r>
            <w:r w:rsidRPr="009F0EAD">
              <w:rPr>
                <w:rFonts w:ascii="Times New Roman" w:hAnsi="Times New Roman" w:cs="Times New Roman"/>
                <w:sz w:val="28"/>
                <w:szCs w:val="28"/>
              </w:rPr>
              <w:t>.</w:t>
            </w:r>
          </w:p>
        </w:tc>
        <w:tc>
          <w:tcPr>
            <w:tcW w:w="2126" w:type="dxa"/>
          </w:tcPr>
          <w:p w14:paraId="26BDAD0F" w14:textId="77777777" w:rsidR="00E6319C" w:rsidRPr="009F0EAD" w:rsidRDefault="00E6319C"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кг</w:t>
            </w:r>
          </w:p>
        </w:tc>
        <w:tc>
          <w:tcPr>
            <w:tcW w:w="6384" w:type="dxa"/>
          </w:tcPr>
          <w:p w14:paraId="55A4D25E" w14:textId="77777777" w:rsidR="00E6319C" w:rsidRPr="009F0EAD" w:rsidRDefault="00E6319C"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килограмм</w:t>
            </w:r>
          </w:p>
        </w:tc>
      </w:tr>
      <w:tr w:rsidR="00BD6267" w:rsidRPr="009F0EAD" w14:paraId="471F455E" w14:textId="77777777" w:rsidTr="00D151C2">
        <w:trPr>
          <w:trHeight w:val="20"/>
          <w:jc w:val="center"/>
        </w:trPr>
        <w:tc>
          <w:tcPr>
            <w:tcW w:w="704" w:type="dxa"/>
          </w:tcPr>
          <w:p w14:paraId="1141358E" w14:textId="227BB55A" w:rsidR="00BD6267" w:rsidRPr="009F0EAD" w:rsidRDefault="00E6319C"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700DD2">
              <w:rPr>
                <w:rFonts w:ascii="Times New Roman" w:hAnsi="Times New Roman" w:cs="Times New Roman"/>
                <w:sz w:val="28"/>
                <w:szCs w:val="28"/>
              </w:rPr>
              <w:t>6</w:t>
            </w:r>
            <w:r w:rsidR="00BD6267" w:rsidRPr="009F0EAD">
              <w:rPr>
                <w:rFonts w:ascii="Times New Roman" w:hAnsi="Times New Roman" w:cs="Times New Roman"/>
                <w:sz w:val="28"/>
                <w:szCs w:val="28"/>
              </w:rPr>
              <w:t>.</w:t>
            </w:r>
          </w:p>
        </w:tc>
        <w:tc>
          <w:tcPr>
            <w:tcW w:w="2126" w:type="dxa"/>
          </w:tcPr>
          <w:p w14:paraId="0DB050AC" w14:textId="77777777" w:rsidR="00BD6267" w:rsidRPr="009F0EAD" w:rsidRDefault="00BD6267" w:rsidP="00700DD2">
            <w:pPr>
              <w:pStyle w:val="ConsPlusNormal"/>
              <w:ind w:firstLine="0"/>
              <w:contextualSpacing/>
              <w:rPr>
                <w:rFonts w:ascii="Times New Roman" w:hAnsi="Times New Roman" w:cs="Times New Roman"/>
                <w:sz w:val="28"/>
                <w:szCs w:val="28"/>
                <w:lang w:val="en-US"/>
              </w:rPr>
            </w:pPr>
            <w:r w:rsidRPr="009F0EAD">
              <w:rPr>
                <w:rFonts w:ascii="Times New Roman" w:hAnsi="Times New Roman" w:cs="Times New Roman"/>
                <w:sz w:val="28"/>
                <w:szCs w:val="28"/>
              </w:rPr>
              <w:t>м³</w:t>
            </w:r>
          </w:p>
        </w:tc>
        <w:tc>
          <w:tcPr>
            <w:tcW w:w="6384" w:type="dxa"/>
          </w:tcPr>
          <w:p w14:paraId="40137FEC" w14:textId="77777777" w:rsidR="00BD6267" w:rsidRPr="009F0EAD" w:rsidRDefault="00BD6267"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кубический метр</w:t>
            </w:r>
          </w:p>
        </w:tc>
      </w:tr>
      <w:tr w:rsidR="00FE1201" w:rsidRPr="009F0EAD" w14:paraId="5E705048" w14:textId="77777777" w:rsidTr="00D151C2">
        <w:trPr>
          <w:trHeight w:val="20"/>
          <w:jc w:val="center"/>
        </w:trPr>
        <w:tc>
          <w:tcPr>
            <w:tcW w:w="704" w:type="dxa"/>
          </w:tcPr>
          <w:p w14:paraId="15B50FAD" w14:textId="653AC636" w:rsidR="00FE1201" w:rsidRPr="009F0EAD" w:rsidRDefault="00FE1201" w:rsidP="00700DD2">
            <w:pPr>
              <w:pStyle w:val="ConsPlusNormal"/>
              <w:ind w:firstLine="0"/>
              <w:contextualSpacing/>
              <w:jc w:val="center"/>
              <w:rPr>
                <w:rFonts w:ascii="Times New Roman" w:hAnsi="Times New Roman" w:cs="Times New Roman"/>
                <w:sz w:val="28"/>
                <w:szCs w:val="28"/>
              </w:rPr>
            </w:pPr>
            <w:r w:rsidRPr="009F0EAD">
              <w:rPr>
                <w:rFonts w:ascii="Times New Roman" w:hAnsi="Times New Roman" w:cs="Times New Roman"/>
                <w:sz w:val="28"/>
                <w:szCs w:val="28"/>
              </w:rPr>
              <w:t>1</w:t>
            </w:r>
            <w:r w:rsidR="00700DD2">
              <w:rPr>
                <w:rFonts w:ascii="Times New Roman" w:hAnsi="Times New Roman" w:cs="Times New Roman"/>
                <w:sz w:val="28"/>
                <w:szCs w:val="28"/>
              </w:rPr>
              <w:t>7.</w:t>
            </w:r>
          </w:p>
        </w:tc>
        <w:tc>
          <w:tcPr>
            <w:tcW w:w="2126" w:type="dxa"/>
          </w:tcPr>
          <w:p w14:paraId="5E27223C" w14:textId="77777777" w:rsidR="00FE1201" w:rsidRPr="009F0EAD" w:rsidRDefault="00FE1201"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lang w:val="en-US"/>
              </w:rPr>
              <w:t>CN37</w:t>
            </w:r>
          </w:p>
        </w:tc>
        <w:tc>
          <w:tcPr>
            <w:tcW w:w="6384" w:type="dxa"/>
          </w:tcPr>
          <w:p w14:paraId="1E592F17" w14:textId="77777777" w:rsidR="00FE1201" w:rsidRPr="009F0EAD" w:rsidRDefault="00D25B60" w:rsidP="00700DD2">
            <w:pPr>
              <w:pStyle w:val="ConsPlusNormal"/>
              <w:ind w:firstLine="0"/>
              <w:contextualSpacing/>
              <w:rPr>
                <w:rFonts w:ascii="Times New Roman" w:hAnsi="Times New Roman" w:cs="Times New Roman"/>
                <w:sz w:val="28"/>
                <w:szCs w:val="28"/>
              </w:rPr>
            </w:pPr>
            <w:r w:rsidRPr="009F0EAD">
              <w:rPr>
                <w:rFonts w:ascii="Times New Roman" w:hAnsi="Times New Roman" w:cs="Times New Roman"/>
                <w:sz w:val="28"/>
                <w:szCs w:val="28"/>
              </w:rPr>
              <w:t>Накладная сдачи депеш для наземной доставки</w:t>
            </w:r>
          </w:p>
        </w:tc>
      </w:tr>
    </w:tbl>
    <w:p w14:paraId="15C4CC93" w14:textId="77777777" w:rsidR="00C15652" w:rsidRPr="009F0EAD" w:rsidRDefault="00C15652" w:rsidP="00700DD2">
      <w:pPr>
        <w:pStyle w:val="ConsPlusNormal"/>
        <w:numPr>
          <w:ilvl w:val="0"/>
          <w:numId w:val="1"/>
        </w:numPr>
        <w:tabs>
          <w:tab w:val="left" w:pos="284"/>
        </w:tabs>
        <w:spacing w:before="240" w:after="12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НАИМЕНОВАНИЕ УСЛУГИ</w:t>
      </w:r>
    </w:p>
    <w:p w14:paraId="48227B9F" w14:textId="2CB01967" w:rsidR="000F7462" w:rsidRPr="009F0EAD" w:rsidRDefault="000B723E" w:rsidP="00700DD2">
      <w:pPr>
        <w:spacing w:after="0" w:line="240" w:lineRule="auto"/>
        <w:ind w:firstLine="709"/>
        <w:contextualSpacing/>
        <w:jc w:val="both"/>
        <w:rPr>
          <w:rStyle w:val="ae"/>
          <w:rFonts w:ascii="Times New Roman" w:eastAsia="Times New Roman" w:hAnsi="Times New Roman"/>
          <w:sz w:val="28"/>
          <w:szCs w:val="28"/>
          <w:lang w:eastAsia="ru-RU"/>
        </w:rPr>
      </w:pPr>
      <w:r w:rsidRPr="009F0EAD">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магистральному маршруту: </w:t>
      </w:r>
      <w:r w:rsidR="00FD6ED3">
        <w:rPr>
          <w:rFonts w:ascii="Times New Roman" w:hAnsi="Times New Roman"/>
          <w:sz w:val="28"/>
          <w:szCs w:val="28"/>
        </w:rPr>
        <w:t>«</w:t>
      </w:r>
      <w:r w:rsidR="005E68A4">
        <w:rPr>
          <w:rFonts w:ascii="Times New Roman" w:hAnsi="Times New Roman"/>
          <w:sz w:val="28"/>
          <w:szCs w:val="28"/>
        </w:rPr>
        <w:t>Нарьян-Мар –</w:t>
      </w:r>
      <w:r w:rsidR="00FE1802">
        <w:rPr>
          <w:rFonts w:ascii="Times New Roman" w:hAnsi="Times New Roman"/>
          <w:sz w:val="28"/>
          <w:szCs w:val="28"/>
        </w:rPr>
        <w:t xml:space="preserve"> </w:t>
      </w:r>
      <w:r w:rsidR="00FD6ED3">
        <w:rPr>
          <w:rFonts w:ascii="Times New Roman" w:hAnsi="Times New Roman"/>
          <w:sz w:val="28"/>
          <w:szCs w:val="28"/>
        </w:rPr>
        <w:t>Индига</w:t>
      </w:r>
      <w:r w:rsidR="005E68A4" w:rsidRPr="009F0EAD">
        <w:rPr>
          <w:rFonts w:ascii="Times New Roman" w:hAnsi="Times New Roman"/>
          <w:sz w:val="28"/>
          <w:szCs w:val="28"/>
        </w:rPr>
        <w:t>»</w:t>
      </w:r>
      <w:r w:rsidR="00847A4A" w:rsidRPr="009F0EAD">
        <w:rPr>
          <w:rFonts w:ascii="Times New Roman" w:hAnsi="Times New Roman"/>
          <w:sz w:val="28"/>
          <w:szCs w:val="28"/>
        </w:rPr>
        <w:t>,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p w14:paraId="36A1CF3A" w14:textId="77777777" w:rsidR="00C15652" w:rsidRPr="009F0EAD" w:rsidRDefault="00C15652" w:rsidP="00700DD2">
      <w:pPr>
        <w:pStyle w:val="ConsPlusNormal"/>
        <w:numPr>
          <w:ilvl w:val="0"/>
          <w:numId w:val="1"/>
        </w:numPr>
        <w:tabs>
          <w:tab w:val="left" w:pos="284"/>
        </w:tabs>
        <w:spacing w:before="240" w:after="120"/>
        <w:ind w:left="0" w:firstLine="0"/>
        <w:contextualSpacing/>
        <w:jc w:val="center"/>
        <w:rPr>
          <w:rFonts w:ascii="Times New Roman" w:hAnsi="Times New Roman" w:cs="Times New Roman"/>
          <w:b/>
          <w:sz w:val="28"/>
          <w:szCs w:val="28"/>
        </w:rPr>
      </w:pPr>
      <w:r w:rsidRPr="009F0EAD">
        <w:rPr>
          <w:rFonts w:ascii="Times New Roman" w:hAnsi="Times New Roman" w:cs="Times New Roman"/>
          <w:b/>
          <w:sz w:val="28"/>
          <w:szCs w:val="28"/>
        </w:rPr>
        <w:t>ОПИСАНИЕ УСЛУГИ, ЦЕЛЬ И ЗАДАЧИ</w:t>
      </w:r>
    </w:p>
    <w:p w14:paraId="7897BA16" w14:textId="710BC79E" w:rsidR="00C15652" w:rsidRPr="009F0EAD" w:rsidRDefault="00C15652" w:rsidP="00700DD2">
      <w:pPr>
        <w:pStyle w:val="a5"/>
        <w:widowControl w:val="0"/>
        <w:ind w:left="0" w:firstLine="709"/>
        <w:jc w:val="both"/>
        <w:rPr>
          <w:sz w:val="28"/>
          <w:szCs w:val="28"/>
        </w:rPr>
      </w:pPr>
      <w:r w:rsidRPr="009F0EAD">
        <w:rPr>
          <w:sz w:val="28"/>
          <w:szCs w:val="28"/>
        </w:rPr>
        <w:t xml:space="preserve">Цель закупки: </w:t>
      </w:r>
      <w:r w:rsidR="00332E08" w:rsidRPr="009F0EAD">
        <w:rPr>
          <w:sz w:val="28"/>
          <w:szCs w:val="28"/>
        </w:rPr>
        <w:t xml:space="preserve">перевозка ПО и прочих ТМЦ автотранспортом по </w:t>
      </w:r>
      <w:r w:rsidR="00332E08" w:rsidRPr="009F0EAD">
        <w:rPr>
          <w:sz w:val="28"/>
          <w:szCs w:val="28"/>
        </w:rPr>
        <w:lastRenderedPageBreak/>
        <w:t>маршруту для обеспечения непрерывного производственного процесса АО «Почта России» и соблюдения контрольных сроков пересылки ПО и ТМЦ, утвержденных в АО «Почта России».</w:t>
      </w:r>
    </w:p>
    <w:p w14:paraId="6FCACBE9" w14:textId="01D2BD47" w:rsidR="00C15652" w:rsidRPr="009F0EAD" w:rsidRDefault="00C15652" w:rsidP="00700DD2">
      <w:pPr>
        <w:pStyle w:val="a5"/>
        <w:ind w:left="0" w:firstLine="709"/>
        <w:jc w:val="both"/>
        <w:rPr>
          <w:sz w:val="28"/>
          <w:szCs w:val="28"/>
        </w:rPr>
      </w:pPr>
      <w:r w:rsidRPr="009F0EAD">
        <w:rPr>
          <w:sz w:val="28"/>
          <w:szCs w:val="28"/>
        </w:rPr>
        <w:t xml:space="preserve">Задачи закупки: </w:t>
      </w:r>
      <w:r w:rsidR="00332E08" w:rsidRPr="009F0EAD">
        <w:rPr>
          <w:sz w:val="28"/>
          <w:szCs w:val="28"/>
        </w:rPr>
        <w:t xml:space="preserve">осуществление перевозок ПО и прочих ТМЦ транспортом по маршруту </w:t>
      </w:r>
      <w:r w:rsidR="00FD6ED3">
        <w:rPr>
          <w:sz w:val="28"/>
          <w:szCs w:val="28"/>
        </w:rPr>
        <w:t>«Нарьян-Мар –</w:t>
      </w:r>
      <w:r w:rsidR="00FE1802">
        <w:rPr>
          <w:sz w:val="28"/>
          <w:szCs w:val="28"/>
        </w:rPr>
        <w:t xml:space="preserve"> </w:t>
      </w:r>
      <w:r w:rsidR="00FD6ED3">
        <w:rPr>
          <w:sz w:val="28"/>
          <w:szCs w:val="28"/>
        </w:rPr>
        <w:t>Индига</w:t>
      </w:r>
      <w:r w:rsidR="00FD6ED3" w:rsidRPr="009F0EAD">
        <w:rPr>
          <w:sz w:val="28"/>
          <w:szCs w:val="28"/>
        </w:rPr>
        <w:t>»</w:t>
      </w:r>
      <w:r w:rsidR="00332E08" w:rsidRPr="009F0EAD">
        <w:rPr>
          <w:sz w:val="28"/>
          <w:szCs w:val="28"/>
        </w:rPr>
        <w:t>, включая выполнение ПРР в местах начала и окончания маршрута, а также в пунктах обмена.</w:t>
      </w:r>
    </w:p>
    <w:p w14:paraId="51FD9577" w14:textId="0CB3EDEA" w:rsidR="00C15652" w:rsidRDefault="00332E08" w:rsidP="00700DD2">
      <w:pPr>
        <w:spacing w:after="0" w:line="240" w:lineRule="auto"/>
        <w:ind w:firstLine="709"/>
        <w:contextualSpacing/>
        <w:jc w:val="both"/>
        <w:rPr>
          <w:rFonts w:ascii="Times New Roman" w:hAnsi="Times New Roman"/>
          <w:sz w:val="28"/>
          <w:szCs w:val="28"/>
        </w:rPr>
      </w:pPr>
      <w:r w:rsidRPr="009F0EAD">
        <w:rPr>
          <w:rFonts w:ascii="Times New Roman" w:hAnsi="Times New Roman"/>
          <w:sz w:val="28"/>
          <w:szCs w:val="28"/>
        </w:rPr>
        <w:t>В процессе приема и сдачи ПО и прочих ТМЦ Исполнителем осуществляется ПРР в местах начала и окончания маршрута, а также в пунктах обмена в случае установления соответствующих требований в Заявке.</w:t>
      </w:r>
    </w:p>
    <w:p w14:paraId="6DBAE86C" w14:textId="77777777" w:rsidR="00FE1802" w:rsidRPr="009F0EAD" w:rsidRDefault="00FE1802" w:rsidP="00700DD2">
      <w:pPr>
        <w:spacing w:after="0" w:line="240" w:lineRule="auto"/>
        <w:ind w:firstLine="709"/>
        <w:contextualSpacing/>
        <w:jc w:val="both"/>
        <w:rPr>
          <w:rFonts w:ascii="Times New Roman" w:hAnsi="Times New Roman"/>
          <w:sz w:val="28"/>
          <w:szCs w:val="28"/>
        </w:rPr>
      </w:pPr>
    </w:p>
    <w:p w14:paraId="085BDEC2" w14:textId="77777777" w:rsidR="00C15652" w:rsidRPr="009F0EAD" w:rsidRDefault="00C15652" w:rsidP="00700DD2">
      <w:pPr>
        <w:keepNext/>
        <w:widowControl w:val="0"/>
        <w:numPr>
          <w:ilvl w:val="0"/>
          <w:numId w:val="1"/>
        </w:numPr>
        <w:tabs>
          <w:tab w:val="left" w:pos="284"/>
        </w:tabs>
        <w:autoSpaceDE w:val="0"/>
        <w:autoSpaceDN w:val="0"/>
        <w:adjustRightInd w:val="0"/>
        <w:spacing w:before="240" w:after="120" w:line="240" w:lineRule="auto"/>
        <w:ind w:left="0" w:firstLine="0"/>
        <w:contextualSpacing/>
        <w:jc w:val="center"/>
        <w:rPr>
          <w:rFonts w:ascii="Times New Roman" w:eastAsia="Times New Roman" w:hAnsi="Times New Roman"/>
          <w:b/>
          <w:sz w:val="28"/>
          <w:szCs w:val="28"/>
          <w:lang w:eastAsia="ru-RU"/>
        </w:rPr>
      </w:pPr>
      <w:r w:rsidRPr="009F0EAD">
        <w:rPr>
          <w:rFonts w:ascii="Times New Roman" w:eastAsia="Times New Roman" w:hAnsi="Times New Roman"/>
          <w:b/>
          <w:sz w:val="28"/>
          <w:szCs w:val="28"/>
          <w:lang w:eastAsia="ru-RU"/>
        </w:rPr>
        <w:t>ТРЕБОВАНИЯ К СРОКУ И МЕСТУ ОКАЗАНИЯ УСЛУГ</w:t>
      </w:r>
    </w:p>
    <w:p w14:paraId="2CF93129" w14:textId="77777777" w:rsidR="00FE1802" w:rsidRPr="00FE1802" w:rsidRDefault="00FE1802" w:rsidP="00FE1802">
      <w:pPr>
        <w:widowControl w:val="0"/>
        <w:autoSpaceDE w:val="0"/>
        <w:autoSpaceDN w:val="0"/>
        <w:adjustRightInd w:val="0"/>
        <w:spacing w:before="240" w:after="120" w:line="240" w:lineRule="auto"/>
        <w:ind w:firstLine="709"/>
        <w:contextualSpacing/>
        <w:jc w:val="both"/>
        <w:rPr>
          <w:rFonts w:ascii="Times New Roman" w:eastAsia="Times New Roman" w:hAnsi="Times New Roman"/>
          <w:sz w:val="28"/>
          <w:szCs w:val="28"/>
          <w:lang w:eastAsia="ru-RU"/>
        </w:rPr>
      </w:pPr>
      <w:bookmarkStart w:id="0" w:name="_Hlk244612801"/>
      <w:r w:rsidRPr="00FE1802">
        <w:rPr>
          <w:rFonts w:ascii="Times New Roman" w:eastAsia="Times New Roman" w:hAnsi="Times New Roman"/>
          <w:sz w:val="28"/>
          <w:szCs w:val="28"/>
          <w:lang w:eastAsia="ru-RU"/>
        </w:rPr>
        <w:t>4.1. Срок оказания услуг — период зимней навигации. Базовый период: с 01 декабря 2026 г. по 31 марта 2027 г. Начало оказания услуг может быть установлено ранее 01 декабря 2026 г., а окончание — позднее 31 марта 2027 г. при подтверждении Исполнителем возможности безопасного проезда по маршруту и письменном согласовании с Заказчиком. Конкретные даты начала и окончания зимней навигации фиксируются в Заявке, уведомлении Заказчика или дополнительном соглашении к договору.</w:t>
      </w:r>
    </w:p>
    <w:p w14:paraId="2ABBEA02" w14:textId="782902B0" w:rsidR="00332E08" w:rsidRPr="009F0EAD" w:rsidRDefault="00FE1802" w:rsidP="00FE1802">
      <w:pPr>
        <w:widowControl w:val="0"/>
        <w:autoSpaceDE w:val="0"/>
        <w:autoSpaceDN w:val="0"/>
        <w:adjustRightInd w:val="0"/>
        <w:spacing w:before="240" w:after="120" w:line="240" w:lineRule="auto"/>
        <w:ind w:firstLine="709"/>
        <w:contextualSpacing/>
        <w:jc w:val="both"/>
        <w:rPr>
          <w:rFonts w:ascii="Times New Roman" w:eastAsia="Times New Roman" w:hAnsi="Times New Roman"/>
          <w:sz w:val="28"/>
          <w:szCs w:val="28"/>
          <w:lang w:eastAsia="ru-RU"/>
        </w:rPr>
      </w:pPr>
      <w:r w:rsidRPr="00FE1802">
        <w:rPr>
          <w:rFonts w:ascii="Times New Roman" w:eastAsia="Times New Roman" w:hAnsi="Times New Roman"/>
          <w:sz w:val="28"/>
          <w:szCs w:val="28"/>
          <w:lang w:eastAsia="ru-RU"/>
        </w:rPr>
        <w:t>4.2. Услуги оказываются только при наличии фактической возможности проезда по маршруту. Планируемое количество заявок в Приложении № 1 к ТЗ является информативным и не гарантирует фактическое количество рейсов</w:t>
      </w:r>
      <w:bookmarkEnd w:id="0"/>
      <w:r w:rsidR="00332E08" w:rsidRPr="009F0EAD">
        <w:rPr>
          <w:rFonts w:ascii="Times New Roman" w:eastAsia="Times New Roman" w:hAnsi="Times New Roman"/>
          <w:sz w:val="28"/>
          <w:szCs w:val="28"/>
          <w:lang w:eastAsia="ru-RU"/>
        </w:rPr>
        <w:t>.</w:t>
      </w:r>
    </w:p>
    <w:p w14:paraId="3FCEEBE3" w14:textId="7E892E4E" w:rsidR="00332E08" w:rsidRPr="009F0EAD" w:rsidRDefault="00332E08" w:rsidP="00FE1802">
      <w:pPr>
        <w:widowControl w:val="0"/>
        <w:autoSpaceDE w:val="0"/>
        <w:autoSpaceDN w:val="0"/>
        <w:adjustRightInd w:val="0"/>
        <w:spacing w:before="240" w:after="120" w:line="240" w:lineRule="auto"/>
        <w:ind w:firstLine="709"/>
        <w:contextualSpacing/>
        <w:jc w:val="both"/>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4.3. Место оказания услуг:</w:t>
      </w:r>
    </w:p>
    <w:p w14:paraId="18ABA6EC" w14:textId="573F87F3" w:rsidR="00332E08" w:rsidRPr="009F0EAD" w:rsidRDefault="00332E08" w:rsidP="00FE1802">
      <w:pPr>
        <w:widowControl w:val="0"/>
        <w:autoSpaceDE w:val="0"/>
        <w:autoSpaceDN w:val="0"/>
        <w:adjustRightInd w:val="0"/>
        <w:spacing w:before="240" w:after="120" w:line="240" w:lineRule="auto"/>
        <w:ind w:firstLine="709"/>
        <w:contextualSpacing/>
        <w:jc w:val="both"/>
        <w:rPr>
          <w:rFonts w:ascii="Times New Roman" w:eastAsia="Times New Roman" w:hAnsi="Times New Roman"/>
          <w:sz w:val="28"/>
          <w:szCs w:val="28"/>
          <w:lang w:eastAsia="ru-RU"/>
        </w:rPr>
      </w:pPr>
      <w:r w:rsidRPr="009F0EAD">
        <w:rPr>
          <w:rFonts w:ascii="Times New Roman" w:eastAsia="Times New Roman" w:hAnsi="Times New Roman"/>
          <w:sz w:val="28"/>
          <w:szCs w:val="28"/>
          <w:lang w:eastAsia="ru-RU"/>
        </w:rPr>
        <w:t>1</w:t>
      </w:r>
      <w:r w:rsidR="00FE1802">
        <w:rPr>
          <w:rFonts w:ascii="Times New Roman" w:eastAsia="Times New Roman" w:hAnsi="Times New Roman"/>
          <w:sz w:val="28"/>
          <w:szCs w:val="28"/>
          <w:lang w:eastAsia="ru-RU"/>
        </w:rPr>
        <w:t>. П</w:t>
      </w:r>
      <w:r w:rsidRPr="009F0EAD">
        <w:rPr>
          <w:rFonts w:ascii="Times New Roman" w:eastAsia="Times New Roman" w:hAnsi="Times New Roman"/>
          <w:sz w:val="28"/>
          <w:szCs w:val="28"/>
          <w:lang w:eastAsia="ru-RU"/>
        </w:rPr>
        <w:t xml:space="preserve">ункт отправления: </w:t>
      </w:r>
      <w:r w:rsidR="005E68A4" w:rsidRPr="005E68A4">
        <w:rPr>
          <w:rFonts w:ascii="Times New Roman" w:eastAsia="Times New Roman" w:hAnsi="Times New Roman"/>
          <w:sz w:val="28"/>
          <w:szCs w:val="28"/>
          <w:lang w:eastAsia="ru-RU"/>
        </w:rPr>
        <w:t xml:space="preserve">Ненецкий автономный округ, г. Нарьян-Мар, Аэропортовский переулок, </w:t>
      </w:r>
      <w:proofErr w:type="spellStart"/>
      <w:r w:rsidR="005E68A4" w:rsidRPr="005E68A4">
        <w:rPr>
          <w:rFonts w:ascii="Times New Roman" w:eastAsia="Times New Roman" w:hAnsi="Times New Roman"/>
          <w:sz w:val="28"/>
          <w:szCs w:val="28"/>
          <w:lang w:eastAsia="ru-RU"/>
        </w:rPr>
        <w:t>зд</w:t>
      </w:r>
      <w:proofErr w:type="spellEnd"/>
      <w:r w:rsidR="005E68A4" w:rsidRPr="005E68A4">
        <w:rPr>
          <w:rFonts w:ascii="Times New Roman" w:eastAsia="Times New Roman" w:hAnsi="Times New Roman"/>
          <w:sz w:val="28"/>
          <w:szCs w:val="28"/>
          <w:lang w:eastAsia="ru-RU"/>
        </w:rPr>
        <w:t>. 1А</w:t>
      </w:r>
      <w:r w:rsidRPr="009F0EAD">
        <w:rPr>
          <w:rFonts w:ascii="Times New Roman" w:eastAsia="Times New Roman" w:hAnsi="Times New Roman"/>
          <w:sz w:val="28"/>
          <w:szCs w:val="28"/>
          <w:lang w:eastAsia="ru-RU"/>
        </w:rPr>
        <w:t>;</w:t>
      </w:r>
    </w:p>
    <w:p w14:paraId="14CE1978" w14:textId="2E11615D" w:rsidR="00332E08" w:rsidRPr="009F0EAD" w:rsidRDefault="00332E08" w:rsidP="00FE1802">
      <w:pPr>
        <w:widowControl w:val="0"/>
        <w:autoSpaceDE w:val="0"/>
        <w:autoSpaceDN w:val="0"/>
        <w:adjustRightInd w:val="0"/>
        <w:spacing w:before="240" w:after="120" w:line="240" w:lineRule="auto"/>
        <w:ind w:firstLine="709"/>
        <w:contextualSpacing/>
        <w:jc w:val="both"/>
        <w:rPr>
          <w:rFonts w:ascii="Times New Roman" w:hAnsi="Times New Roman"/>
          <w:sz w:val="28"/>
          <w:szCs w:val="28"/>
        </w:rPr>
      </w:pPr>
      <w:r w:rsidRPr="009F0EAD">
        <w:rPr>
          <w:rFonts w:ascii="Times New Roman" w:hAnsi="Times New Roman"/>
          <w:sz w:val="28"/>
          <w:szCs w:val="28"/>
        </w:rPr>
        <w:t>2</w:t>
      </w:r>
      <w:r w:rsidR="00FE1802">
        <w:rPr>
          <w:rFonts w:ascii="Times New Roman" w:hAnsi="Times New Roman"/>
          <w:sz w:val="28"/>
          <w:szCs w:val="28"/>
        </w:rPr>
        <w:t>. П</w:t>
      </w:r>
      <w:r w:rsidRPr="009F0EAD">
        <w:rPr>
          <w:rFonts w:ascii="Times New Roman" w:hAnsi="Times New Roman"/>
          <w:sz w:val="28"/>
          <w:szCs w:val="28"/>
        </w:rPr>
        <w:t>ункты назначения (отделения почтовой связи):</w:t>
      </w:r>
    </w:p>
    <w:p w14:paraId="5C66E4DD" w14:textId="77777777" w:rsidR="00D021F2" w:rsidRDefault="005E68A4" w:rsidP="00D021F2">
      <w:pPr>
        <w:pStyle w:val="ds-markdown-paragraph"/>
        <w:shd w:val="clear" w:color="auto" w:fill="FFFFFF"/>
        <w:spacing w:before="0" w:beforeAutospacing="0" w:after="0" w:afterAutospacing="0"/>
        <w:ind w:firstLine="709"/>
        <w:contextualSpacing/>
        <w:jc w:val="both"/>
        <w:rPr>
          <w:color w:val="0F1115"/>
          <w:sz w:val="28"/>
          <w:szCs w:val="28"/>
        </w:rPr>
      </w:pPr>
      <w:r w:rsidRPr="005E68A4">
        <w:rPr>
          <w:color w:val="0F1115"/>
          <w:sz w:val="28"/>
          <w:szCs w:val="28"/>
        </w:rPr>
        <w:t xml:space="preserve">ОПС </w:t>
      </w:r>
      <w:r w:rsidR="00FD6ED3">
        <w:rPr>
          <w:color w:val="0F1115"/>
          <w:sz w:val="28"/>
          <w:szCs w:val="28"/>
        </w:rPr>
        <w:t>Индига</w:t>
      </w:r>
      <w:r w:rsidRPr="005E68A4">
        <w:rPr>
          <w:color w:val="0F1115"/>
          <w:sz w:val="28"/>
          <w:szCs w:val="28"/>
        </w:rPr>
        <w:t xml:space="preserve">: Российская Федерация, Ненецкий автономный округ, Заполярный район, с. </w:t>
      </w:r>
      <w:r w:rsidR="00FD6ED3">
        <w:rPr>
          <w:color w:val="0F1115"/>
          <w:sz w:val="28"/>
          <w:szCs w:val="28"/>
        </w:rPr>
        <w:t>Индига</w:t>
      </w:r>
      <w:r w:rsidRPr="005E68A4">
        <w:rPr>
          <w:color w:val="0F1115"/>
          <w:sz w:val="28"/>
          <w:szCs w:val="28"/>
        </w:rPr>
        <w:t xml:space="preserve">, ул. </w:t>
      </w:r>
      <w:r w:rsidR="00FD6ED3">
        <w:rPr>
          <w:color w:val="0F1115"/>
          <w:sz w:val="28"/>
          <w:szCs w:val="28"/>
        </w:rPr>
        <w:t>Речная, д. 6</w:t>
      </w:r>
      <w:r w:rsidRPr="005E68A4">
        <w:rPr>
          <w:color w:val="0F1115"/>
          <w:sz w:val="28"/>
          <w:szCs w:val="28"/>
        </w:rPr>
        <w:t>, индекс </w:t>
      </w:r>
      <w:r w:rsidRPr="005E68A4">
        <w:rPr>
          <w:rStyle w:val="af5"/>
          <w:color w:val="0F1115"/>
          <w:sz w:val="28"/>
          <w:szCs w:val="28"/>
        </w:rPr>
        <w:t>1667</w:t>
      </w:r>
      <w:r w:rsidR="00FD6ED3">
        <w:rPr>
          <w:rStyle w:val="af5"/>
          <w:color w:val="0F1115"/>
          <w:sz w:val="28"/>
          <w:szCs w:val="28"/>
        </w:rPr>
        <w:t>22</w:t>
      </w:r>
      <w:r w:rsidR="00D021F2">
        <w:rPr>
          <w:color w:val="0F1115"/>
          <w:sz w:val="28"/>
          <w:szCs w:val="28"/>
        </w:rPr>
        <w:t xml:space="preserve">. </w:t>
      </w:r>
    </w:p>
    <w:p w14:paraId="643D0E73" w14:textId="58590BD4" w:rsidR="00FE1802" w:rsidRDefault="00D021F2" w:rsidP="00D021F2">
      <w:pPr>
        <w:pStyle w:val="ds-markdown-paragraph"/>
        <w:shd w:val="clear" w:color="auto" w:fill="FFFFFF"/>
        <w:spacing w:before="0" w:beforeAutospacing="0" w:after="0" w:afterAutospacing="0"/>
        <w:ind w:firstLine="709"/>
        <w:contextualSpacing/>
        <w:jc w:val="both"/>
        <w:rPr>
          <w:sz w:val="28"/>
          <w:szCs w:val="28"/>
        </w:rPr>
      </w:pPr>
      <w:r>
        <w:rPr>
          <w:color w:val="0F1115"/>
          <w:sz w:val="28"/>
          <w:szCs w:val="28"/>
        </w:rPr>
        <w:t>Д</w:t>
      </w:r>
      <w:r w:rsidR="00332E08" w:rsidRPr="009F0EAD">
        <w:rPr>
          <w:sz w:val="28"/>
          <w:szCs w:val="28"/>
        </w:rPr>
        <w:t>оставка осуществляется в отделения почтовой связи по указанным адресам.</w:t>
      </w:r>
      <w:r w:rsidR="009F0EAD">
        <w:rPr>
          <w:sz w:val="28"/>
          <w:szCs w:val="28"/>
        </w:rPr>
        <w:t xml:space="preserve"> </w:t>
      </w:r>
    </w:p>
    <w:p w14:paraId="6B27A173" w14:textId="5613B97C" w:rsidR="00CB7A8B" w:rsidRDefault="00CB7A8B" w:rsidP="00D021F2">
      <w:pPr>
        <w:pStyle w:val="ds-markdown-paragraph"/>
        <w:shd w:val="clear" w:color="auto" w:fill="FFFFFF"/>
        <w:spacing w:before="0" w:beforeAutospacing="0" w:after="0" w:afterAutospacing="0"/>
        <w:ind w:firstLine="709"/>
        <w:contextualSpacing/>
        <w:jc w:val="both"/>
        <w:rPr>
          <w:sz w:val="28"/>
          <w:szCs w:val="28"/>
        </w:rPr>
      </w:pPr>
      <w:bookmarkStart w:id="1" w:name="_Hlk244612292"/>
      <w:r>
        <w:rPr>
          <w:sz w:val="28"/>
          <w:szCs w:val="28"/>
        </w:rPr>
        <w:t>4.4. Максимальный срок доставки из начального пункта в конечный составляет 2 (двое) суток.</w:t>
      </w:r>
    </w:p>
    <w:bookmarkEnd w:id="1"/>
    <w:p w14:paraId="17C9C3B2" w14:textId="1E4017FA" w:rsidR="00C15652" w:rsidRPr="009F0EAD" w:rsidRDefault="00FE1802" w:rsidP="00D151C2">
      <w:pPr>
        <w:widowControl w:val="0"/>
        <w:tabs>
          <w:tab w:val="left" w:pos="284"/>
        </w:tabs>
        <w:autoSpaceDE w:val="0"/>
        <w:autoSpaceDN w:val="0"/>
        <w:adjustRightInd w:val="0"/>
        <w:spacing w:before="240" w:after="0" w:line="240" w:lineRule="auto"/>
        <w:contextualSpacing/>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 xml:space="preserve">5. </w:t>
      </w:r>
      <w:r w:rsidR="00C15652" w:rsidRPr="009F0EAD">
        <w:rPr>
          <w:rFonts w:ascii="Times New Roman" w:eastAsia="Times New Roman" w:hAnsi="Times New Roman"/>
          <w:b/>
          <w:sz w:val="28"/>
          <w:szCs w:val="28"/>
          <w:lang w:eastAsia="ru-RU"/>
        </w:rPr>
        <w:t>ХАРАКТЕРИСТИКИ ОКАЗЫВАЕМЫХ УСЛУГ</w:t>
      </w:r>
    </w:p>
    <w:p w14:paraId="3ED3EFC8" w14:textId="7C93A03E" w:rsidR="00332E08" w:rsidRPr="009F0EAD" w:rsidRDefault="00332E08" w:rsidP="00D151C2">
      <w:pPr>
        <w:pStyle w:val="ds-markdown-paragraph"/>
        <w:shd w:val="clear" w:color="auto" w:fill="FFFFFF"/>
        <w:spacing w:before="0" w:beforeAutospacing="0" w:after="240" w:afterAutospacing="0"/>
        <w:ind w:firstLine="709"/>
        <w:contextualSpacing/>
        <w:jc w:val="both"/>
        <w:rPr>
          <w:color w:val="0F1115"/>
          <w:sz w:val="28"/>
          <w:szCs w:val="28"/>
        </w:rPr>
      </w:pPr>
      <w:r w:rsidRPr="009F0EAD">
        <w:rPr>
          <w:rStyle w:val="af5"/>
          <w:color w:val="0F1115"/>
          <w:sz w:val="28"/>
          <w:szCs w:val="28"/>
        </w:rPr>
        <w:t>5.1.</w:t>
      </w:r>
      <w:r w:rsidRPr="009F0EAD">
        <w:rPr>
          <w:color w:val="0F1115"/>
          <w:sz w:val="28"/>
          <w:szCs w:val="28"/>
        </w:rPr>
        <w:t xml:space="preserve"> Перевозка ПО, почтовых емкостей и прочих ТМЦ осуществляется по Заявкам Заказчика по маршруту </w:t>
      </w:r>
      <w:r w:rsidR="00FD6ED3">
        <w:rPr>
          <w:sz w:val="28"/>
          <w:szCs w:val="28"/>
        </w:rPr>
        <w:t>«Нарьян-Мар –Индига</w:t>
      </w:r>
      <w:r w:rsidR="00FD6ED3" w:rsidRPr="009F0EAD">
        <w:rPr>
          <w:sz w:val="28"/>
          <w:szCs w:val="28"/>
        </w:rPr>
        <w:t>»</w:t>
      </w:r>
      <w:r w:rsidRPr="009F0EAD">
        <w:rPr>
          <w:color w:val="0F1115"/>
          <w:sz w:val="28"/>
          <w:szCs w:val="28"/>
        </w:rPr>
        <w:t xml:space="preserve"> от пункта отправления до одного или нескольких пунктов назначения в любой комбинации, указанной в Заявке.</w:t>
      </w:r>
    </w:p>
    <w:p w14:paraId="63A293A9" w14:textId="58F883B1" w:rsidR="00332E08" w:rsidRPr="009F0EAD" w:rsidRDefault="00332E08"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w:t>
      </w:r>
      <w:r w:rsidRPr="009F0EAD">
        <w:rPr>
          <w:color w:val="0F1115"/>
          <w:sz w:val="28"/>
          <w:szCs w:val="28"/>
        </w:rPr>
        <w:t> Единицей услуги является </w:t>
      </w:r>
      <w:r w:rsidRPr="009F0EAD">
        <w:rPr>
          <w:rStyle w:val="af5"/>
          <w:color w:val="0F1115"/>
          <w:sz w:val="28"/>
          <w:szCs w:val="28"/>
        </w:rPr>
        <w:t>1 рейс</w:t>
      </w:r>
      <w:r w:rsidRPr="009F0EAD">
        <w:rPr>
          <w:color w:val="0F1115"/>
          <w:sz w:val="28"/>
          <w:szCs w:val="28"/>
        </w:rPr>
        <w:t xml:space="preserve"> — выполнение одной Заявки Заказчика, включающее прием ПО/ТМЦ в </w:t>
      </w:r>
      <w:proofErr w:type="spellStart"/>
      <w:r w:rsidR="00FD6ED3">
        <w:rPr>
          <w:color w:val="0F1115"/>
          <w:sz w:val="28"/>
          <w:szCs w:val="28"/>
        </w:rPr>
        <w:t>Нарьян-мар</w:t>
      </w:r>
      <w:proofErr w:type="spellEnd"/>
      <w:r w:rsidRPr="009F0EAD">
        <w:rPr>
          <w:color w:val="0F1115"/>
          <w:sz w:val="28"/>
          <w:szCs w:val="28"/>
        </w:rPr>
        <w:t xml:space="preserve"> УООП и доставку в пункт(ы), указанные в Заявке, с осуществлением ПРР, если это предусмотрено Заявкой. </w:t>
      </w:r>
    </w:p>
    <w:p w14:paraId="6F07A996" w14:textId="111EF35E" w:rsidR="00332E08" w:rsidRPr="009F0EAD" w:rsidRDefault="00332E08"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5.2.1.</w:t>
      </w:r>
      <w:r w:rsidRPr="009F0EAD">
        <w:rPr>
          <w:color w:val="0F1115"/>
          <w:sz w:val="28"/>
          <w:szCs w:val="28"/>
        </w:rPr>
        <w:t> Базовая стоимость услуги устанавливается за 1 рейс для ТС грузоподъемностью </w:t>
      </w:r>
      <w:r w:rsidR="00B27A76">
        <w:rPr>
          <w:rStyle w:val="af5"/>
          <w:color w:val="0F1115"/>
          <w:sz w:val="28"/>
          <w:szCs w:val="28"/>
        </w:rPr>
        <w:t>800</w:t>
      </w:r>
      <w:r w:rsidRPr="009F0EAD">
        <w:rPr>
          <w:rStyle w:val="af5"/>
          <w:color w:val="0F1115"/>
          <w:sz w:val="28"/>
          <w:szCs w:val="28"/>
        </w:rPr>
        <w:t xml:space="preserve"> кг</w:t>
      </w:r>
      <w:r w:rsidRPr="009F0EAD">
        <w:rPr>
          <w:color w:val="0F1115"/>
          <w:sz w:val="28"/>
          <w:szCs w:val="28"/>
        </w:rPr>
        <w:t> и включает перевозку груза массой </w:t>
      </w:r>
      <w:r w:rsidRPr="009F0EAD">
        <w:rPr>
          <w:rStyle w:val="af5"/>
          <w:color w:val="0F1115"/>
          <w:sz w:val="28"/>
          <w:szCs w:val="28"/>
        </w:rPr>
        <w:t xml:space="preserve">до </w:t>
      </w:r>
      <w:r w:rsidR="00B27A76">
        <w:rPr>
          <w:rStyle w:val="af5"/>
          <w:color w:val="0F1115"/>
          <w:sz w:val="28"/>
          <w:szCs w:val="28"/>
        </w:rPr>
        <w:t>800</w:t>
      </w:r>
      <w:r w:rsidRPr="009F0EAD">
        <w:rPr>
          <w:rStyle w:val="af5"/>
          <w:color w:val="0F1115"/>
          <w:sz w:val="28"/>
          <w:szCs w:val="28"/>
        </w:rPr>
        <w:t xml:space="preserve"> кг включительно</w:t>
      </w:r>
      <w:r w:rsidRPr="009F0EAD">
        <w:rPr>
          <w:color w:val="0F1115"/>
          <w:sz w:val="28"/>
          <w:szCs w:val="28"/>
        </w:rPr>
        <w:t xml:space="preserve">, а также ПРР, если их выполнение предусмотрено Заявкой. Стоимость рейса по каждой комбинации пунктов определяется тарифным </w:t>
      </w:r>
      <w:r w:rsidRPr="009F0EAD">
        <w:rPr>
          <w:color w:val="0F1115"/>
          <w:sz w:val="28"/>
          <w:szCs w:val="28"/>
        </w:rPr>
        <w:lastRenderedPageBreak/>
        <w:t xml:space="preserve">предложением Исполнителя, согласованным сторонами, и фиксируется в </w:t>
      </w:r>
      <w:r w:rsidR="00D021F2" w:rsidRPr="00D021F2">
        <w:rPr>
          <w:color w:val="0F1115"/>
          <w:sz w:val="28"/>
          <w:szCs w:val="28"/>
        </w:rPr>
        <w:t>Приложении № 1 Договора «Условия выполнения маршрутов, базовая стоимость услуги»</w:t>
      </w:r>
      <w:r w:rsidRPr="009F0EAD">
        <w:rPr>
          <w:color w:val="0F1115"/>
          <w:sz w:val="28"/>
          <w:szCs w:val="28"/>
        </w:rPr>
        <w:t>.</w:t>
      </w:r>
    </w:p>
    <w:p w14:paraId="1401CE9D" w14:textId="3F945FF6" w:rsidR="00332E08" w:rsidRDefault="00332E08"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5.2.2.</w:t>
      </w:r>
      <w:r w:rsidRPr="009F0EAD">
        <w:rPr>
          <w:color w:val="0F1115"/>
          <w:sz w:val="28"/>
          <w:szCs w:val="28"/>
        </w:rPr>
        <w:t> Допускается любое ТС (марка/модель не ограничиваются) грузоподъемность</w:t>
      </w:r>
      <w:r w:rsidR="00D151C2">
        <w:rPr>
          <w:color w:val="0F1115"/>
          <w:sz w:val="28"/>
          <w:szCs w:val="28"/>
        </w:rPr>
        <w:t>ю</w:t>
      </w:r>
      <w:r w:rsidRPr="009F0EAD">
        <w:rPr>
          <w:color w:val="0F1115"/>
          <w:sz w:val="28"/>
          <w:szCs w:val="28"/>
        </w:rPr>
        <w:t xml:space="preserve"> не менее </w:t>
      </w:r>
      <w:r w:rsidR="00B27A76">
        <w:rPr>
          <w:color w:val="0F1115"/>
          <w:sz w:val="28"/>
          <w:szCs w:val="28"/>
        </w:rPr>
        <w:t>800</w:t>
      </w:r>
      <w:r w:rsidRPr="009F0EAD">
        <w:rPr>
          <w:color w:val="0F1115"/>
          <w:sz w:val="28"/>
          <w:szCs w:val="28"/>
        </w:rPr>
        <w:t xml:space="preserve"> кг, техническ</w:t>
      </w:r>
      <w:r w:rsidR="00D151C2">
        <w:rPr>
          <w:color w:val="0F1115"/>
          <w:sz w:val="28"/>
          <w:szCs w:val="28"/>
        </w:rPr>
        <w:t>и</w:t>
      </w:r>
      <w:r w:rsidRPr="009F0EAD">
        <w:rPr>
          <w:color w:val="0F1115"/>
          <w:sz w:val="28"/>
          <w:szCs w:val="28"/>
        </w:rPr>
        <w:t xml:space="preserve"> исправно</w:t>
      </w:r>
      <w:r w:rsidR="00D151C2">
        <w:rPr>
          <w:color w:val="0F1115"/>
          <w:sz w:val="28"/>
          <w:szCs w:val="28"/>
        </w:rPr>
        <w:t>е</w:t>
      </w:r>
      <w:r w:rsidRPr="009F0EAD">
        <w:rPr>
          <w:color w:val="0F1115"/>
          <w:sz w:val="28"/>
          <w:szCs w:val="28"/>
        </w:rPr>
        <w:t xml:space="preserve">. Для целей тарификации базовая стоимость применяется к ТС с грузоподъемностью </w:t>
      </w:r>
      <w:r w:rsidR="00B27A76">
        <w:rPr>
          <w:color w:val="0F1115"/>
          <w:sz w:val="28"/>
          <w:szCs w:val="28"/>
        </w:rPr>
        <w:t>800</w:t>
      </w:r>
      <w:r w:rsidRPr="009F0EAD">
        <w:rPr>
          <w:color w:val="0F1115"/>
          <w:sz w:val="28"/>
          <w:szCs w:val="28"/>
        </w:rPr>
        <w:t xml:space="preserve"> кг.</w:t>
      </w:r>
    </w:p>
    <w:p w14:paraId="2DB2A6C8" w14:textId="3AF678CC" w:rsidR="00CB7A8B" w:rsidRDefault="00CB7A8B"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424085">
        <w:rPr>
          <w:rStyle w:val="af5"/>
          <w:color w:val="0F1115"/>
          <w:sz w:val="28"/>
          <w:szCs w:val="28"/>
        </w:rPr>
        <w:t>5.2.3.</w:t>
      </w:r>
      <w:r w:rsidRPr="00424085">
        <w:rPr>
          <w:color w:val="0F1115"/>
          <w:sz w:val="28"/>
          <w:szCs w:val="28"/>
        </w:rPr>
        <w:t>  Фактическая масса</w:t>
      </w:r>
      <w:r w:rsidRPr="009F0EAD">
        <w:rPr>
          <w:color w:val="0F1115"/>
          <w:sz w:val="28"/>
          <w:szCs w:val="28"/>
        </w:rPr>
        <w:t xml:space="preserve"> определяется по </w:t>
      </w:r>
      <w:r>
        <w:rPr>
          <w:color w:val="0F1115"/>
          <w:sz w:val="28"/>
          <w:szCs w:val="28"/>
        </w:rPr>
        <w:t>накладным ф. 23-а, ф. 23, ф.16</w:t>
      </w:r>
      <w:r w:rsidRPr="009F0EAD">
        <w:rPr>
          <w:color w:val="0F1115"/>
          <w:sz w:val="28"/>
          <w:szCs w:val="28"/>
        </w:rPr>
        <w:t>, акту взвешивания или иным согласованным сторонами документам.</w:t>
      </w:r>
    </w:p>
    <w:p w14:paraId="1C8502D4" w14:textId="35CA34E4" w:rsidR="00A92BE6" w:rsidRDefault="00A92BE6"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5.2.4.</w:t>
      </w:r>
      <w:r w:rsidRPr="009F0EAD">
        <w:rPr>
          <w:color w:val="0F1115"/>
          <w:sz w:val="28"/>
          <w:szCs w:val="28"/>
        </w:rPr>
        <w:t xml:space="preserve"> Если Исполнитель подает ТС большей грузоподъемности, базовая стоимость не увеличивается; сверх масса оплачивается </w:t>
      </w:r>
      <w:r>
        <w:rPr>
          <w:color w:val="0F1115"/>
          <w:sz w:val="28"/>
          <w:szCs w:val="28"/>
        </w:rPr>
        <w:t>в соответствии с условиями договора</w:t>
      </w:r>
      <w:r w:rsidRPr="009F0EAD">
        <w:rPr>
          <w:color w:val="0F1115"/>
          <w:sz w:val="28"/>
          <w:szCs w:val="28"/>
        </w:rPr>
        <w:t>.</w:t>
      </w:r>
    </w:p>
    <w:p w14:paraId="66FEA5BC" w14:textId="77777777" w:rsidR="00332E08" w:rsidRPr="009F0EAD" w:rsidRDefault="00332E08"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5.3.</w:t>
      </w:r>
      <w:r w:rsidRPr="009F0EAD">
        <w:rPr>
          <w:color w:val="0F1115"/>
          <w:sz w:val="28"/>
          <w:szCs w:val="28"/>
        </w:rPr>
        <w:t> Перевозка ПО и ТМЦ включает:</w:t>
      </w:r>
    </w:p>
    <w:p w14:paraId="52290D17" w14:textId="4615F504" w:rsidR="00332E08" w:rsidRPr="009F0EAD" w:rsidRDefault="00332E08" w:rsidP="00700DD2">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прием ПО и ТМЦ Исполнителем от Заказчика в пункте начала маршрута (</w:t>
      </w:r>
      <w:r w:rsidR="00B27A76">
        <w:rPr>
          <w:color w:val="0F1115"/>
          <w:sz w:val="28"/>
          <w:szCs w:val="28"/>
        </w:rPr>
        <w:t>Нарьян-Мар</w:t>
      </w:r>
      <w:r w:rsidRPr="009F0EAD">
        <w:rPr>
          <w:color w:val="0F1115"/>
          <w:sz w:val="28"/>
          <w:szCs w:val="28"/>
        </w:rPr>
        <w:t xml:space="preserve"> УООП) и в пунктах обмена;</w:t>
      </w:r>
    </w:p>
    <w:p w14:paraId="0BE8057F" w14:textId="77777777" w:rsidR="00332E08" w:rsidRPr="009F0EAD" w:rsidRDefault="00332E08" w:rsidP="00700DD2">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сдачу Исполнителем Заказчику ПО и ТМЦ в пунктах обмена и пунктах окончания маршрута;</w:t>
      </w:r>
    </w:p>
    <w:p w14:paraId="5F27A051" w14:textId="77777777" w:rsidR="00332E08" w:rsidRPr="009F0EAD" w:rsidRDefault="00332E08" w:rsidP="00700DD2">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погрузку и разгрузку Исполнителем ПО и ТМЦ в местах начала и окончания маршрута и в пунктах обмена в случае установления соответствующих требований в Заявке;</w:t>
      </w:r>
    </w:p>
    <w:p w14:paraId="0E3E32B3" w14:textId="77777777" w:rsidR="00332E08" w:rsidRPr="009F0EAD" w:rsidRDefault="00332E08" w:rsidP="00700DD2">
      <w:pPr>
        <w:pStyle w:val="ds-markdown-paragraph"/>
        <w:shd w:val="clear" w:color="auto" w:fill="FFFFFF"/>
        <w:spacing w:before="240" w:beforeAutospacing="0" w:after="240" w:afterAutospacing="0"/>
        <w:contextualSpacing/>
        <w:jc w:val="both"/>
        <w:rPr>
          <w:color w:val="0F1115"/>
          <w:sz w:val="28"/>
          <w:szCs w:val="28"/>
        </w:rPr>
      </w:pPr>
      <w:r w:rsidRPr="009F0EAD">
        <w:rPr>
          <w:color w:val="0F1115"/>
          <w:sz w:val="28"/>
          <w:szCs w:val="28"/>
        </w:rPr>
        <w:t>— обеспечение сохранности и целостности ПО и ТМЦ на протяжении всего рейса.</w:t>
      </w:r>
    </w:p>
    <w:p w14:paraId="032BA664" w14:textId="77777777" w:rsidR="00332E08" w:rsidRPr="009F0EAD" w:rsidRDefault="00332E08"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5.4.</w:t>
      </w:r>
      <w:r w:rsidRPr="009F0EAD">
        <w:rPr>
          <w:color w:val="0F1115"/>
          <w:sz w:val="28"/>
          <w:szCs w:val="28"/>
        </w:rPr>
        <w:t> В случае установления соответствующих требований в Заявке Исполнителем осуществляются ПРР в процессе приема и сдачи ПО и прочих ТМЦ в местах начала и окончания маршрута, а также в пунктах обмена.</w:t>
      </w:r>
    </w:p>
    <w:p w14:paraId="3C9B07FF" w14:textId="77777777" w:rsidR="00332E08" w:rsidRPr="009F0EAD" w:rsidRDefault="00332E08"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5.5.</w:t>
      </w:r>
      <w:r w:rsidRPr="009F0EAD">
        <w:rPr>
          <w:color w:val="0F1115"/>
          <w:sz w:val="28"/>
          <w:szCs w:val="28"/>
        </w:rPr>
        <w:t> Не допускается при исполнении Заявки перевозка собственных грузов Исполнителя, а также грузов третьих лиц.</w:t>
      </w:r>
    </w:p>
    <w:p w14:paraId="228E87ED" w14:textId="3839A633" w:rsidR="00332E08" w:rsidRPr="009F0EAD" w:rsidRDefault="00332E08" w:rsidP="00FE1802">
      <w:pPr>
        <w:pStyle w:val="ds-markdown-paragraph"/>
        <w:shd w:val="clear" w:color="auto" w:fill="FFFFFF"/>
        <w:spacing w:before="240" w:beforeAutospacing="0" w:after="240" w:afterAutospacing="0"/>
        <w:ind w:firstLine="709"/>
        <w:contextualSpacing/>
        <w:jc w:val="both"/>
        <w:rPr>
          <w:color w:val="0F1115"/>
          <w:sz w:val="28"/>
          <w:szCs w:val="28"/>
        </w:rPr>
      </w:pPr>
      <w:r w:rsidRPr="009F0EAD">
        <w:rPr>
          <w:rStyle w:val="af5"/>
          <w:color w:val="0F1115"/>
          <w:sz w:val="28"/>
          <w:szCs w:val="28"/>
        </w:rPr>
        <w:t>5.6.</w:t>
      </w:r>
      <w:r w:rsidRPr="009F0EAD">
        <w:rPr>
          <w:color w:val="0F1115"/>
          <w:sz w:val="28"/>
          <w:szCs w:val="28"/>
        </w:rPr>
        <w:t> Погрузка ПО и ТМЦ осуществляется по адресу: </w:t>
      </w:r>
      <w:r w:rsidR="00A92BE6" w:rsidRPr="007249EE">
        <w:rPr>
          <w:rStyle w:val="af5"/>
          <w:color w:val="0F1115"/>
          <w:sz w:val="28"/>
          <w:szCs w:val="28"/>
        </w:rPr>
        <w:t>Российская Федерация,</w:t>
      </w:r>
      <w:r w:rsidR="00A92BE6" w:rsidRPr="00A92BE6">
        <w:rPr>
          <w:rStyle w:val="af5"/>
          <w:b w:val="0"/>
          <w:bCs w:val="0"/>
          <w:color w:val="0F1115"/>
          <w:sz w:val="28"/>
          <w:szCs w:val="28"/>
        </w:rPr>
        <w:t xml:space="preserve"> </w:t>
      </w:r>
      <w:r w:rsidR="00B27A76" w:rsidRPr="00A92BE6">
        <w:rPr>
          <w:b/>
          <w:bCs/>
          <w:sz w:val="28"/>
          <w:szCs w:val="28"/>
        </w:rPr>
        <w:t xml:space="preserve">Ненецкий автономный округ, г. Нарьян-Мар, Аэропортовский переулок, </w:t>
      </w:r>
      <w:proofErr w:type="spellStart"/>
      <w:r w:rsidR="00B27A76" w:rsidRPr="00A92BE6">
        <w:rPr>
          <w:b/>
          <w:bCs/>
          <w:sz w:val="28"/>
          <w:szCs w:val="28"/>
        </w:rPr>
        <w:t>зд</w:t>
      </w:r>
      <w:proofErr w:type="spellEnd"/>
      <w:r w:rsidR="00B27A76" w:rsidRPr="00A92BE6">
        <w:rPr>
          <w:b/>
          <w:bCs/>
          <w:sz w:val="28"/>
          <w:szCs w:val="28"/>
        </w:rPr>
        <w:t>. 1А</w:t>
      </w:r>
      <w:r w:rsidR="00A92BE6">
        <w:rPr>
          <w:color w:val="0F1115"/>
          <w:sz w:val="28"/>
          <w:szCs w:val="28"/>
        </w:rPr>
        <w:t>.</w:t>
      </w:r>
      <w:r w:rsidRPr="009F0EAD">
        <w:rPr>
          <w:color w:val="0F1115"/>
          <w:sz w:val="28"/>
          <w:szCs w:val="28"/>
        </w:rPr>
        <w:t xml:space="preserve"> Выгрузка осуществляется по адресам пунктов назначения, указанным в п. 4.3 ТЗ и Заявке.</w:t>
      </w:r>
    </w:p>
    <w:p w14:paraId="0F3662CE" w14:textId="2DC2AEFD" w:rsidR="00332E08" w:rsidRPr="00A06526" w:rsidRDefault="00A06526" w:rsidP="00654C82">
      <w:pPr>
        <w:shd w:val="clear" w:color="auto" w:fill="FFFFFF"/>
        <w:spacing w:before="240" w:after="0"/>
        <w:jc w:val="center"/>
        <w:outlineLvl w:val="1"/>
        <w:rPr>
          <w:rFonts w:ascii="Times New Roman" w:hAnsi="Times New Roman"/>
          <w:b/>
          <w:bCs/>
          <w:color w:val="0F1115"/>
          <w:sz w:val="28"/>
          <w:szCs w:val="28"/>
        </w:rPr>
      </w:pPr>
      <w:r w:rsidRPr="00A06526">
        <w:rPr>
          <w:rFonts w:ascii="Times New Roman" w:hAnsi="Times New Roman"/>
          <w:b/>
          <w:bCs/>
          <w:color w:val="0F1115"/>
          <w:sz w:val="28"/>
          <w:szCs w:val="28"/>
        </w:rPr>
        <w:t>6.</w:t>
      </w:r>
      <w:r w:rsidR="00332E08" w:rsidRPr="00A06526">
        <w:rPr>
          <w:rFonts w:ascii="Times New Roman" w:hAnsi="Times New Roman"/>
          <w:b/>
          <w:bCs/>
          <w:color w:val="0F1115"/>
          <w:sz w:val="28"/>
          <w:szCs w:val="28"/>
        </w:rPr>
        <w:t xml:space="preserve"> ТРЕБОВАНИЯ К ПОРЯДКУ ОКАЗАНИЯ УСЛУГ</w:t>
      </w:r>
    </w:p>
    <w:p w14:paraId="3479281E" w14:textId="77777777" w:rsidR="00332E08" w:rsidRPr="009F0EAD" w:rsidRDefault="00332E08" w:rsidP="00A92BE6">
      <w:pPr>
        <w:shd w:val="clear" w:color="auto" w:fill="FFFFFF"/>
        <w:spacing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6.1. Требования к качеству оказываемых услуг</w:t>
      </w:r>
    </w:p>
    <w:p w14:paraId="2704D1FA" w14:textId="77777777" w:rsidR="00332E08" w:rsidRPr="009F0EAD" w:rsidRDefault="00332E08" w:rsidP="00654C8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Качество оказываемых услуг по перевозке ПО и прочих ТМЦ ТС должно соответствовать следующим нормативным правовым актам и нормативным документам:</w:t>
      </w:r>
    </w:p>
    <w:p w14:paraId="7EF83DCE"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08.11.2007 № 259-ФЗ «Устав автомобильного транспорта и городского наземного электрического транспорта»;</w:t>
      </w:r>
    </w:p>
    <w:p w14:paraId="14680DD0"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10.12.1995 № 196-ФЗ «О безопасности дорожного движения»;</w:t>
      </w:r>
    </w:p>
    <w:p w14:paraId="76E68F58"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Федеральный закон от 17.07.1999 № 176-ФЗ «О почтовой связи»;</w:t>
      </w:r>
    </w:p>
    <w:p w14:paraId="0616184F"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приказ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w:t>
      </w:r>
      <w:r w:rsidRPr="009F0EAD">
        <w:rPr>
          <w:rFonts w:ascii="Times New Roman" w:hAnsi="Times New Roman"/>
          <w:color w:val="0F1115"/>
          <w:sz w:val="28"/>
          <w:szCs w:val="28"/>
        </w:rPr>
        <w:lastRenderedPageBreak/>
        <w:t>нормативов ее обмена, перевозки и доставки, а также контрольных сроков пересылки письменной корреспонденции»;</w:t>
      </w:r>
    </w:p>
    <w:p w14:paraId="18AF5390"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постановление Правительства Российской Федерации от 21.12.2020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14:paraId="19256C05"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Министерства цифрового развития, связи и массовых коммуникаций Российской Федерации от 17.04.2023 № 382 «Об утверждении Правил оказания услуг почтовой связи»;</w:t>
      </w:r>
    </w:p>
    <w:p w14:paraId="4BADB1D7"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приказ ФГУП «Почта России» от 25.01.2017 № 28-п «Об утверждении Порядка обработки исходящих и транзитных почтовых отправлений и почтовых емкостей».</w:t>
      </w:r>
    </w:p>
    <w:p w14:paraId="618C5D85" w14:textId="3CE912AF" w:rsidR="00332E08" w:rsidRDefault="00332E08" w:rsidP="003162BF">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если в период оказания услуг нормативные правовые акты и нормативные документы, указанные в ТЗ, утратят силу 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60EC9E0B" w14:textId="77777777" w:rsidR="00332E08" w:rsidRPr="009F0EAD" w:rsidRDefault="00332E08" w:rsidP="00FE1802">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6.2. Условия оказания услуг</w:t>
      </w:r>
    </w:p>
    <w:p w14:paraId="7077E6F5" w14:textId="4D9423AF"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6.2.1.</w:t>
      </w:r>
      <w:r w:rsidRPr="009F0EAD">
        <w:rPr>
          <w:rFonts w:ascii="Times New Roman" w:hAnsi="Times New Roman"/>
          <w:color w:val="0F1115"/>
          <w:sz w:val="28"/>
          <w:szCs w:val="28"/>
        </w:rPr>
        <w:t> В целях оказания услуг по перевозке ПО и прочих ТМЦ, обеспечивающих полную защиту ПО и ТМЦ от воздействия осадков и иных неблагоприятных погодных условий, подача ТС должна быть обеспечена Исполнителем ко времени, указанному в Заявке, ТС должно соответствовать характеристикам оказываемых услуг (Приложение № 1 к ТЗ).</w:t>
      </w:r>
    </w:p>
    <w:p w14:paraId="47713455" w14:textId="73F05F32" w:rsidR="00332E08" w:rsidRPr="009F0EAD" w:rsidRDefault="00332E08" w:rsidP="003162BF">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Общие требования к подвижному составу:</w:t>
      </w:r>
    </w:p>
    <w:p w14:paraId="372314D6"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грузовое пространство должно быть сухим и чистым;</w:t>
      </w:r>
    </w:p>
    <w:p w14:paraId="14C3464D" w14:textId="77777777" w:rsidR="00332E08" w:rsidRPr="009F0EAD" w:rsidRDefault="00332E08" w:rsidP="00D021F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Требования к </w:t>
      </w:r>
      <w:proofErr w:type="spellStart"/>
      <w:r w:rsidRPr="009F0EAD">
        <w:rPr>
          <w:rFonts w:ascii="Times New Roman" w:hAnsi="Times New Roman"/>
          <w:color w:val="0F1115"/>
          <w:sz w:val="28"/>
          <w:szCs w:val="28"/>
        </w:rPr>
        <w:t>тентованному</w:t>
      </w:r>
      <w:proofErr w:type="spellEnd"/>
      <w:r w:rsidRPr="009F0EAD">
        <w:rPr>
          <w:rFonts w:ascii="Times New Roman" w:hAnsi="Times New Roman"/>
          <w:color w:val="0F1115"/>
          <w:sz w:val="28"/>
          <w:szCs w:val="28"/>
        </w:rPr>
        <w:t xml:space="preserve"> прицепу, полуприцепу ТС (при их использовании):</w:t>
      </w:r>
    </w:p>
    <w:p w14:paraId="226CAE5F"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прицеп, полуприцеп ТС должны быть оборудованы цельным влагонепроницаемым тентом, не допускается наличие отверстий в полу и бортах полуприцепа;</w:t>
      </w:r>
    </w:p>
    <w:p w14:paraId="3E6A4768"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0E4232E8"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не допускается;</w:t>
      </w:r>
    </w:p>
    <w:p w14:paraId="1CA7A4C2"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каркас кузова ТС (стойки и доски) должен обеспечивать жесткость конструкции, препятствующей изменению конфигурации кузова и тента;</w:t>
      </w:r>
    </w:p>
    <w:p w14:paraId="66685BF9"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тент должен быть изготовлен либо из прочного холста, либо из нерастяжимой, прочной, покрытой пластмассой или прорезиненной ткани.</w:t>
      </w:r>
    </w:p>
    <w:p w14:paraId="4C9D53D2" w14:textId="4BA7883C"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6.2.2.</w:t>
      </w:r>
      <w:r w:rsidRPr="009F0EAD">
        <w:rPr>
          <w:rFonts w:ascii="Times New Roman" w:hAnsi="Times New Roman"/>
          <w:color w:val="0F1115"/>
          <w:sz w:val="28"/>
          <w:szCs w:val="28"/>
        </w:rPr>
        <w:t xml:space="preserve"> В целях оказания услуг по перевозке ПО и прочих ТМЦ Исполнитель в срок не более </w:t>
      </w:r>
      <w:bookmarkStart w:id="2" w:name="_Hlk244611539"/>
      <w:r w:rsidR="00B27A76">
        <w:rPr>
          <w:rFonts w:ascii="Times New Roman" w:hAnsi="Times New Roman"/>
          <w:color w:val="0F1115"/>
          <w:sz w:val="28"/>
          <w:szCs w:val="28"/>
        </w:rPr>
        <w:t>1</w:t>
      </w:r>
      <w:r w:rsidRPr="009F0EAD">
        <w:rPr>
          <w:rFonts w:ascii="Times New Roman" w:hAnsi="Times New Roman"/>
          <w:color w:val="0F1115"/>
          <w:sz w:val="28"/>
          <w:szCs w:val="28"/>
        </w:rPr>
        <w:t xml:space="preserve"> (</w:t>
      </w:r>
      <w:r w:rsidR="00B27A76">
        <w:rPr>
          <w:rFonts w:ascii="Times New Roman" w:hAnsi="Times New Roman"/>
          <w:color w:val="0F1115"/>
          <w:sz w:val="28"/>
          <w:szCs w:val="28"/>
        </w:rPr>
        <w:t>одних</w:t>
      </w:r>
      <w:r w:rsidRPr="009F0EAD">
        <w:rPr>
          <w:rFonts w:ascii="Times New Roman" w:hAnsi="Times New Roman"/>
          <w:color w:val="0F1115"/>
          <w:sz w:val="28"/>
          <w:szCs w:val="28"/>
        </w:rPr>
        <w:t xml:space="preserve">) </w:t>
      </w:r>
      <w:r w:rsidR="00B27A76">
        <w:rPr>
          <w:rFonts w:ascii="Times New Roman" w:hAnsi="Times New Roman"/>
          <w:color w:val="0F1115"/>
          <w:sz w:val="28"/>
          <w:szCs w:val="28"/>
        </w:rPr>
        <w:t xml:space="preserve">суток </w:t>
      </w:r>
      <w:bookmarkEnd w:id="2"/>
      <w:r w:rsidR="00B27A76">
        <w:rPr>
          <w:rFonts w:ascii="Times New Roman" w:hAnsi="Times New Roman"/>
          <w:color w:val="0F1115"/>
          <w:sz w:val="28"/>
          <w:szCs w:val="28"/>
        </w:rPr>
        <w:t>с</w:t>
      </w:r>
      <w:r w:rsidRPr="009F0EAD">
        <w:rPr>
          <w:rFonts w:ascii="Times New Roman" w:hAnsi="Times New Roman"/>
          <w:color w:val="0F1115"/>
          <w:sz w:val="28"/>
          <w:szCs w:val="28"/>
        </w:rPr>
        <w:t xml:space="preserve"> момента получения Заявки </w:t>
      </w:r>
      <w:r w:rsidRPr="009F0EAD">
        <w:rPr>
          <w:rFonts w:ascii="Times New Roman" w:hAnsi="Times New Roman"/>
          <w:color w:val="0F1115"/>
          <w:sz w:val="28"/>
          <w:szCs w:val="28"/>
        </w:rPr>
        <w:lastRenderedPageBreak/>
        <w:t>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w:t>
      </w:r>
    </w:p>
    <w:p w14:paraId="4AA57C80"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установления соответствующих требований в Заявке Исполнитель осуществляет ПРР в местах начала и окончания маршрута, а также в пунктах обмена.</w:t>
      </w:r>
    </w:p>
    <w:p w14:paraId="49A612D7"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обеспечивает предоставляемые ТС пропусками на въезд 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032DA1DE"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08A77A5F"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обязуется предоставлять автотранспорт по Заявкам Заказчика не более чем в троекратном размере от указанного в Приложении № 1 к ТЗ планируемого количества Заявок в сутки.</w:t>
      </w:r>
    </w:p>
    <w:p w14:paraId="1C0E5540" w14:textId="33C9EF53"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6.2.3.</w:t>
      </w:r>
      <w:r w:rsidRPr="009F0EAD">
        <w:rPr>
          <w:rFonts w:ascii="Times New Roman" w:hAnsi="Times New Roman"/>
          <w:color w:val="0F1115"/>
          <w:sz w:val="28"/>
          <w:szCs w:val="28"/>
        </w:rPr>
        <w:t xml:space="preserve"> В целях оказания услуг по перевозке ПО и прочих ТМЦ Заказчик размещает Заявки на выполнение рейса по маршруту Исполнителем в программе в срок не менее чем за </w:t>
      </w:r>
      <w:r w:rsidR="00A5688D">
        <w:rPr>
          <w:rFonts w:ascii="Times New Roman" w:hAnsi="Times New Roman"/>
          <w:color w:val="0F1115"/>
          <w:sz w:val="28"/>
          <w:szCs w:val="28"/>
        </w:rPr>
        <w:t>3</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трое</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до запланированного времени подачи ТС.</w:t>
      </w:r>
    </w:p>
    <w:p w14:paraId="6CE92E56" w14:textId="6F5CF453"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Отсутствие ответа на Заявку Заказчика в течение </w:t>
      </w:r>
      <w:r w:rsidR="00A5688D">
        <w:rPr>
          <w:rFonts w:ascii="Times New Roman" w:hAnsi="Times New Roman"/>
          <w:color w:val="0F1115"/>
          <w:sz w:val="28"/>
          <w:szCs w:val="28"/>
        </w:rPr>
        <w:t>1</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одних</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или отказа в предоставлении ТС с момента подачи Заявки Заказчиком является неподачей ТС.</w:t>
      </w:r>
    </w:p>
    <w:p w14:paraId="48A38FBE"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Заказчик имеет право увеличить количество Заявок, но не более чем в трехкратном размере от указанного в Приложении № 1 к ТЗ планируемого количества транспорта в сутки. Заявки на увеличение планируемого количества транспорта в сутки размещаются в системе TMS в срок не менее чем за 12 (двенадцать) часов до запланированного времени подачи ТС.</w:t>
      </w:r>
    </w:p>
    <w:p w14:paraId="45CE3CDF"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Отсутствие ответа на Заявку Заказчика в системе TMS на увеличение планируемого количества транспорта в течение 6 (шести) часов или отказа в предоставлении ТС с момента подачи Заявки Заказчиком является неподачей ТС.</w:t>
      </w:r>
    </w:p>
    <w:p w14:paraId="1402107B"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Корректировка и (или) отмена Заявки Заказчиком осуществляется в следующие сроки:</w:t>
      </w:r>
    </w:p>
    <w:p w14:paraId="2E3EED84" w14:textId="0659871C"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корректировка – не менее чем за </w:t>
      </w:r>
      <w:r w:rsidR="00A5688D">
        <w:rPr>
          <w:rFonts w:ascii="Times New Roman" w:hAnsi="Times New Roman"/>
          <w:color w:val="0F1115"/>
          <w:sz w:val="28"/>
          <w:szCs w:val="28"/>
        </w:rPr>
        <w:t>2</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двое</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суток</w:t>
      </w:r>
      <w:r w:rsidRPr="009F0EAD">
        <w:rPr>
          <w:rFonts w:ascii="Times New Roman" w:hAnsi="Times New Roman"/>
          <w:color w:val="0F1115"/>
          <w:sz w:val="28"/>
          <w:szCs w:val="28"/>
        </w:rPr>
        <w:t xml:space="preserve"> до подачи ТС;</w:t>
      </w:r>
    </w:p>
    <w:p w14:paraId="3F2AA896" w14:textId="49E91810"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xml:space="preserve">— отмена – за </w:t>
      </w:r>
      <w:r w:rsidR="00A5688D">
        <w:rPr>
          <w:rFonts w:ascii="Times New Roman" w:hAnsi="Times New Roman"/>
          <w:color w:val="0F1115"/>
          <w:sz w:val="28"/>
          <w:szCs w:val="28"/>
        </w:rPr>
        <w:t>1</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одни</w:t>
      </w:r>
      <w:r w:rsidRPr="009F0EAD">
        <w:rPr>
          <w:rFonts w:ascii="Times New Roman" w:hAnsi="Times New Roman"/>
          <w:color w:val="0F1115"/>
          <w:sz w:val="28"/>
          <w:szCs w:val="28"/>
        </w:rPr>
        <w:t xml:space="preserve">) </w:t>
      </w:r>
      <w:r w:rsidR="00A5688D">
        <w:rPr>
          <w:rFonts w:ascii="Times New Roman" w:hAnsi="Times New Roman"/>
          <w:color w:val="0F1115"/>
          <w:sz w:val="28"/>
          <w:szCs w:val="28"/>
        </w:rPr>
        <w:t>сутки</w:t>
      </w:r>
      <w:r w:rsidRPr="009F0EAD">
        <w:rPr>
          <w:rFonts w:ascii="Times New Roman" w:hAnsi="Times New Roman"/>
          <w:color w:val="0F1115"/>
          <w:sz w:val="28"/>
          <w:szCs w:val="28"/>
        </w:rPr>
        <w:t xml:space="preserve"> до подачи ТС.</w:t>
      </w:r>
    </w:p>
    <w:p w14:paraId="62924ED8" w14:textId="77777777" w:rsidR="00332E08" w:rsidRPr="009F0EAD"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Базовая стоимость услуги по перевозке ПО и ТМЦ одним ТС определяется договором (не подлежит увеличению) и включает в себя все расходы Исполнителя, связанные с исполнением договора, в том числе:</w:t>
      </w:r>
    </w:p>
    <w:p w14:paraId="21E791D5"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обеспечение пропусков на въезд в центральные районы городов и объекты транспортной инфраструктуры, находящихся на маршруте (при необходимости);</w:t>
      </w:r>
    </w:p>
    <w:p w14:paraId="4BD2584B"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обеспечение передвижения ТС по платным дорогам;</w:t>
      </w:r>
    </w:p>
    <w:p w14:paraId="5F920CC3"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мониторинг движения ТС с применением навигационных систем;</w:t>
      </w:r>
    </w:p>
    <w:p w14:paraId="010074AD"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lastRenderedPageBreak/>
        <w:t>— 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Исполнителя за оказанные услуги;</w:t>
      </w:r>
    </w:p>
    <w:p w14:paraId="0988D08A"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выполнение ПРР в местах начала и окончания маршрута, а также в пунктах обмена.</w:t>
      </w:r>
    </w:p>
    <w:p w14:paraId="40CC25C6" w14:textId="77777777" w:rsidR="00332E08" w:rsidRPr="009F0EAD" w:rsidRDefault="00332E08" w:rsidP="00FE1802">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6.3. Требования к безопасности</w:t>
      </w:r>
    </w:p>
    <w:p w14:paraId="72D1F890" w14:textId="29A78205" w:rsidR="00332E08" w:rsidRDefault="00332E08" w:rsidP="005578C0">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 Исполнитель должен обеспечить надлежащую укладку, крепление 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7C39B222" w14:textId="77777777" w:rsidR="00332E08" w:rsidRPr="009F0EAD" w:rsidRDefault="00332E08" w:rsidP="00FE1802">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6.4. Требования к конфиденциальности</w:t>
      </w:r>
    </w:p>
    <w:p w14:paraId="4C73AC13" w14:textId="4768A920" w:rsidR="00332E08"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Установлены договором.</w:t>
      </w:r>
    </w:p>
    <w:p w14:paraId="0C9D3A22" w14:textId="77777777" w:rsidR="00332E08" w:rsidRPr="009F0EAD" w:rsidRDefault="00332E08" w:rsidP="00FE1802">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6.5. Требования к приемке услуг</w:t>
      </w:r>
    </w:p>
    <w:p w14:paraId="06CBED0B" w14:textId="7BFD08A4" w:rsidR="00332E08" w:rsidRDefault="00332E08" w:rsidP="00FE1802">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Приемка оказанных Исполнителем услуг на соответствие требованиям договора и технического задания осуществляется Заказчиком в течение 15 (пятнадцати)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5851656F" w14:textId="77777777" w:rsidR="00332E08" w:rsidRPr="009F0EAD" w:rsidRDefault="00332E08" w:rsidP="00FE1802">
      <w:pPr>
        <w:shd w:val="clear" w:color="auto" w:fill="FFFFFF"/>
        <w:spacing w:before="480" w:after="240" w:line="240" w:lineRule="auto"/>
        <w:ind w:firstLine="709"/>
        <w:contextualSpacing/>
        <w:jc w:val="both"/>
        <w:outlineLvl w:val="2"/>
        <w:rPr>
          <w:rFonts w:ascii="Times New Roman" w:hAnsi="Times New Roman"/>
          <w:b/>
          <w:bCs/>
          <w:color w:val="0F1115"/>
          <w:sz w:val="28"/>
          <w:szCs w:val="28"/>
        </w:rPr>
      </w:pPr>
      <w:r w:rsidRPr="009F0EAD">
        <w:rPr>
          <w:rFonts w:ascii="Times New Roman" w:hAnsi="Times New Roman"/>
          <w:b/>
          <w:bCs/>
          <w:color w:val="0F1115"/>
          <w:sz w:val="28"/>
          <w:szCs w:val="28"/>
        </w:rPr>
        <w:t>6.6. Требования к передаче Заказчику технических и иных документов (оформление результатов оказанных услуг)</w:t>
      </w:r>
    </w:p>
    <w:p w14:paraId="45AD3422" w14:textId="77777777" w:rsidR="00332E08" w:rsidRPr="009F0EAD"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Исполнитель не позднее 5 (пяти)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 услуг и надлежащим образом оформленные первичные документы в составе:</w:t>
      </w:r>
    </w:p>
    <w:p w14:paraId="20B5C9E8"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заявки Заказчика;</w:t>
      </w:r>
    </w:p>
    <w:p w14:paraId="790F7CAE"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счет на оплату;</w:t>
      </w:r>
    </w:p>
    <w:p w14:paraId="622F1047"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счет-фактура;</w:t>
      </w:r>
    </w:p>
    <w:p w14:paraId="42905161"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маршрутные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w:t>
      </w:r>
    </w:p>
    <w:p w14:paraId="358ECB0F"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отрывной талон путевого листа формы 4-П;</w:t>
      </w:r>
    </w:p>
    <w:p w14:paraId="4210C99A" w14:textId="77777777" w:rsidR="00332E08" w:rsidRPr="009F0EAD" w:rsidRDefault="00332E08" w:rsidP="00700DD2">
      <w:pPr>
        <w:shd w:val="clear" w:color="auto" w:fill="FFFFFF"/>
        <w:spacing w:before="240" w:after="240" w:line="240" w:lineRule="auto"/>
        <w:contextualSpacing/>
        <w:jc w:val="both"/>
        <w:rPr>
          <w:rFonts w:ascii="Times New Roman" w:hAnsi="Times New Roman"/>
          <w:color w:val="0F1115"/>
          <w:sz w:val="28"/>
          <w:szCs w:val="28"/>
        </w:rPr>
      </w:pPr>
      <w:r w:rsidRPr="009F0EAD">
        <w:rPr>
          <w:rFonts w:ascii="Times New Roman" w:hAnsi="Times New Roman"/>
          <w:color w:val="0F1115"/>
          <w:sz w:val="28"/>
          <w:szCs w:val="28"/>
        </w:rPr>
        <w:t>— отчет о прибытии и убытии транспорта.</w:t>
      </w:r>
    </w:p>
    <w:p w14:paraId="1912F9E8" w14:textId="77777777" w:rsidR="00332E08" w:rsidRPr="009F0EAD"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color w:val="0F1115"/>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в течение 10 (десяти) рабочих дней с момента получения от Заказчика перечня выявленных замечаний и (или) недостатков.</w:t>
      </w:r>
    </w:p>
    <w:p w14:paraId="0809EE69" w14:textId="64C3C219" w:rsidR="00332E08" w:rsidRPr="009F0EAD" w:rsidRDefault="00332E08" w:rsidP="00700DD2">
      <w:pPr>
        <w:spacing w:before="480" w:after="480" w:line="240" w:lineRule="auto"/>
        <w:contextualSpacing/>
        <w:jc w:val="both"/>
        <w:rPr>
          <w:rFonts w:ascii="Times New Roman" w:eastAsia="Times New Roman" w:hAnsi="Times New Roman"/>
          <w:sz w:val="28"/>
          <w:szCs w:val="28"/>
          <w:lang w:eastAsia="ru-RU"/>
        </w:rPr>
      </w:pPr>
    </w:p>
    <w:p w14:paraId="000BDD4F" w14:textId="77777777" w:rsidR="00332E08" w:rsidRPr="009F0EAD" w:rsidRDefault="00332E08" w:rsidP="0086384B">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lastRenderedPageBreak/>
        <w:t>7. ТРЕБОВАНИЯ К ГАРАНТИЙНЫМ ОБЯЗАТЕЛЬСТВАМ, ОТВЕТСТВЕННОСТЬ</w:t>
      </w:r>
    </w:p>
    <w:p w14:paraId="6235C4C9" w14:textId="44FA1611" w:rsidR="00332E08"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7.1.</w:t>
      </w:r>
      <w:r w:rsidRPr="009F0EAD">
        <w:rPr>
          <w:rFonts w:ascii="Times New Roman" w:hAnsi="Times New Roman"/>
          <w:color w:val="0F1115"/>
          <w:sz w:val="28"/>
          <w:szCs w:val="28"/>
        </w:rPr>
        <w:t> 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43CB4FDA" w14:textId="6FC70393" w:rsidR="00332E08"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7.2.</w:t>
      </w:r>
      <w:r w:rsidRPr="009F0EAD">
        <w:rPr>
          <w:rFonts w:ascii="Times New Roman" w:hAnsi="Times New Roman"/>
          <w:color w:val="0F1115"/>
          <w:sz w:val="28"/>
          <w:szCs w:val="28"/>
        </w:rPr>
        <w:t> Исполнитель гарантирует безвозмездное устранение выявленных недостатков оказания услуг в течение 2 (двух) календарных дней с даты их обнаружения.</w:t>
      </w:r>
    </w:p>
    <w:p w14:paraId="69C336D5" w14:textId="17FE0B05" w:rsidR="00332E08"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7.3.</w:t>
      </w:r>
      <w:r w:rsidRPr="009F0EAD">
        <w:rPr>
          <w:rFonts w:ascii="Times New Roman" w:hAnsi="Times New Roman"/>
          <w:color w:val="0F1115"/>
          <w:sz w:val="28"/>
          <w:szCs w:val="28"/>
        </w:rPr>
        <w:t> Исполнитель гарантирует сохранность ПО и ТМЦ при перевозке по маршруту.</w:t>
      </w:r>
    </w:p>
    <w:p w14:paraId="011B8504" w14:textId="77777777" w:rsidR="00332E08" w:rsidRPr="009F0EAD"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7.4.</w:t>
      </w:r>
      <w:r w:rsidRPr="009F0EAD">
        <w:rPr>
          <w:rFonts w:ascii="Times New Roman" w:hAnsi="Times New Roman"/>
          <w:color w:val="0F1115"/>
          <w:sz w:val="28"/>
          <w:szCs w:val="28"/>
        </w:rPr>
        <w:t> Исполнитель несет ответственность за сохранность ПО/ТМЦ с момента приемки до момента сдачи, включая ПРР и хранение.</w:t>
      </w:r>
    </w:p>
    <w:p w14:paraId="7B2ECA42" w14:textId="5CDFE605" w:rsidR="00332E08" w:rsidRPr="009F0EAD"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7.</w:t>
      </w:r>
      <w:r w:rsidR="00840025">
        <w:rPr>
          <w:rFonts w:ascii="Times New Roman" w:hAnsi="Times New Roman"/>
          <w:b/>
          <w:bCs/>
          <w:color w:val="0F1115"/>
          <w:sz w:val="28"/>
          <w:szCs w:val="28"/>
        </w:rPr>
        <w:t>5</w:t>
      </w:r>
      <w:r w:rsidRPr="009F0EAD">
        <w:rPr>
          <w:rFonts w:ascii="Times New Roman" w:hAnsi="Times New Roman"/>
          <w:b/>
          <w:bCs/>
          <w:color w:val="0F1115"/>
          <w:sz w:val="28"/>
          <w:szCs w:val="28"/>
        </w:rPr>
        <w:t>.</w:t>
      </w:r>
      <w:r w:rsidRPr="009F0EAD">
        <w:rPr>
          <w:rFonts w:ascii="Times New Roman" w:hAnsi="Times New Roman"/>
          <w:color w:val="0F1115"/>
          <w:sz w:val="28"/>
          <w:szCs w:val="28"/>
        </w:rPr>
        <w:t> В случае некачественного оказания услуг, предусмотренных настоящим ТЗ, в том числе в случаях недостачи и повреждения ПО и ТМЦ или их вложений, Исполнитель несет ответственность в соответствии с условиями договора.</w:t>
      </w:r>
    </w:p>
    <w:p w14:paraId="4D123C37" w14:textId="03D32D19" w:rsidR="00332E08" w:rsidRPr="009F0EAD" w:rsidRDefault="00332E08" w:rsidP="00700DD2">
      <w:pPr>
        <w:spacing w:before="480" w:after="480" w:line="240" w:lineRule="auto"/>
        <w:contextualSpacing/>
        <w:jc w:val="both"/>
        <w:rPr>
          <w:rFonts w:ascii="Times New Roman" w:eastAsia="Times New Roman" w:hAnsi="Times New Roman"/>
          <w:sz w:val="28"/>
          <w:szCs w:val="28"/>
          <w:lang w:eastAsia="ru-RU"/>
        </w:rPr>
      </w:pPr>
    </w:p>
    <w:p w14:paraId="4F9CD5BB" w14:textId="77777777" w:rsidR="00332E08" w:rsidRPr="009F0EAD" w:rsidRDefault="00332E08" w:rsidP="0086384B">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t>8. СПЕЦИАЛЬНЫЕ ТРЕБОВАНИЯ</w:t>
      </w:r>
    </w:p>
    <w:p w14:paraId="442DB350" w14:textId="57D6EAA8" w:rsidR="00332E08" w:rsidRPr="009F0EAD"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8.</w:t>
      </w:r>
      <w:r w:rsidR="003162BF">
        <w:rPr>
          <w:rFonts w:ascii="Times New Roman" w:hAnsi="Times New Roman"/>
          <w:b/>
          <w:bCs/>
          <w:color w:val="0F1115"/>
          <w:sz w:val="28"/>
          <w:szCs w:val="28"/>
        </w:rPr>
        <w:t>1</w:t>
      </w:r>
      <w:r w:rsidRPr="009F0EAD">
        <w:rPr>
          <w:rFonts w:ascii="Times New Roman" w:hAnsi="Times New Roman"/>
          <w:b/>
          <w:bCs/>
          <w:color w:val="0F1115"/>
          <w:sz w:val="28"/>
          <w:szCs w:val="28"/>
        </w:rPr>
        <w:t>.</w:t>
      </w:r>
      <w:r w:rsidRPr="009F0EAD">
        <w:rPr>
          <w:rFonts w:ascii="Times New Roman" w:hAnsi="Times New Roman"/>
          <w:color w:val="0F1115"/>
          <w:sz w:val="28"/>
          <w:szCs w:val="28"/>
        </w:rPr>
        <w:t> Исполнитель направляет на следующий день после даты заключения договора запрос на получение учетной записи для работы в программе на электронный адрес Заказчика с указанием фамилии, имени, отчества, должности, электронного адреса, телефона ответственного лица.</w:t>
      </w:r>
    </w:p>
    <w:p w14:paraId="2844D895" w14:textId="5878A11E" w:rsidR="00332E08" w:rsidRPr="009F0EAD" w:rsidRDefault="00332E08" w:rsidP="0086384B">
      <w:pPr>
        <w:shd w:val="clear" w:color="auto" w:fill="FFFFFF"/>
        <w:spacing w:before="240" w:after="240" w:line="240" w:lineRule="auto"/>
        <w:ind w:firstLine="709"/>
        <w:contextualSpacing/>
        <w:jc w:val="both"/>
        <w:rPr>
          <w:rFonts w:ascii="Times New Roman" w:hAnsi="Times New Roman"/>
          <w:color w:val="0F1115"/>
          <w:sz w:val="28"/>
          <w:szCs w:val="28"/>
        </w:rPr>
      </w:pPr>
      <w:r w:rsidRPr="009F0EAD">
        <w:rPr>
          <w:rFonts w:ascii="Times New Roman" w:hAnsi="Times New Roman"/>
          <w:b/>
          <w:bCs/>
          <w:color w:val="0F1115"/>
          <w:sz w:val="28"/>
          <w:szCs w:val="28"/>
        </w:rPr>
        <w:t>8.</w:t>
      </w:r>
      <w:r w:rsidR="003162BF">
        <w:rPr>
          <w:rFonts w:ascii="Times New Roman" w:hAnsi="Times New Roman"/>
          <w:b/>
          <w:bCs/>
          <w:color w:val="0F1115"/>
          <w:sz w:val="28"/>
          <w:szCs w:val="28"/>
        </w:rPr>
        <w:t>2</w:t>
      </w:r>
      <w:r w:rsidRPr="009F0EAD">
        <w:rPr>
          <w:rFonts w:ascii="Times New Roman" w:hAnsi="Times New Roman"/>
          <w:b/>
          <w:bCs/>
          <w:color w:val="0F1115"/>
          <w:sz w:val="28"/>
          <w:szCs w:val="28"/>
        </w:rPr>
        <w:t>.</w:t>
      </w:r>
      <w:r w:rsidRPr="009F0EAD">
        <w:rPr>
          <w:rFonts w:ascii="Times New Roman" w:hAnsi="Times New Roman"/>
          <w:color w:val="0F1115"/>
          <w:sz w:val="28"/>
          <w:szCs w:val="28"/>
        </w:rPr>
        <w:t> Заказчик в течение 2 (двух) рабочих дней с момента получения запроса на получение учетной записи для работы в программе связывается с ответственным лицом Исполнителя и проводит инструктаж в удаленном режиме.</w:t>
      </w:r>
    </w:p>
    <w:p w14:paraId="7435A1C5" w14:textId="3312081B" w:rsidR="00332E08" w:rsidRPr="009F0EAD" w:rsidRDefault="00332E08" w:rsidP="00700DD2">
      <w:pPr>
        <w:spacing w:before="480" w:after="480" w:line="240" w:lineRule="auto"/>
        <w:contextualSpacing/>
        <w:jc w:val="both"/>
        <w:rPr>
          <w:rFonts w:ascii="Times New Roman" w:eastAsia="Times New Roman" w:hAnsi="Times New Roman"/>
          <w:sz w:val="28"/>
          <w:szCs w:val="28"/>
          <w:lang w:eastAsia="ru-RU"/>
        </w:rPr>
      </w:pPr>
    </w:p>
    <w:p w14:paraId="488BF402" w14:textId="77777777" w:rsidR="00332E08" w:rsidRPr="009F0EAD" w:rsidRDefault="00332E08" w:rsidP="0086384B">
      <w:pPr>
        <w:shd w:val="clear" w:color="auto" w:fill="FFFFFF"/>
        <w:spacing w:before="480" w:after="240" w:line="240" w:lineRule="auto"/>
        <w:contextualSpacing/>
        <w:jc w:val="center"/>
        <w:outlineLvl w:val="1"/>
        <w:rPr>
          <w:rFonts w:ascii="Times New Roman" w:hAnsi="Times New Roman"/>
          <w:b/>
          <w:bCs/>
          <w:color w:val="0F1115"/>
          <w:sz w:val="28"/>
          <w:szCs w:val="28"/>
        </w:rPr>
      </w:pPr>
      <w:r w:rsidRPr="009F0EAD">
        <w:rPr>
          <w:rFonts w:ascii="Times New Roman" w:hAnsi="Times New Roman"/>
          <w:b/>
          <w:bCs/>
          <w:color w:val="0F1115"/>
          <w:sz w:val="28"/>
          <w:szCs w:val="28"/>
        </w:rPr>
        <w:t>9. 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700DD2">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700DD2">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700DD2">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700DD2">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36BB9299" w:rsidR="00C15652" w:rsidRPr="0014474E" w:rsidRDefault="00C15652" w:rsidP="00700DD2">
            <w:pPr>
              <w:pStyle w:val="ConsPlusNormal"/>
              <w:ind w:firstLine="0"/>
              <w:contextualSpacing/>
              <w:rPr>
                <w:rFonts w:ascii="Times New Roman" w:hAnsi="Times New Roman" w:cs="Times New Roman"/>
                <w:sz w:val="24"/>
                <w:szCs w:val="24"/>
              </w:rPr>
            </w:pPr>
            <w:r w:rsidRPr="0014474E">
              <w:rPr>
                <w:rFonts w:ascii="Times New Roman" w:hAnsi="Times New Roman"/>
                <w:bCs/>
                <w:sz w:val="24"/>
                <w:szCs w:val="24"/>
              </w:rPr>
              <w:t xml:space="preserve">Характеристики оказываемых услуг </w:t>
            </w:r>
          </w:p>
        </w:tc>
        <w:tc>
          <w:tcPr>
            <w:tcW w:w="1134" w:type="dxa"/>
            <w:vAlign w:val="center"/>
          </w:tcPr>
          <w:p w14:paraId="3F476AD5" w14:textId="2AAEA797" w:rsidR="00C15652" w:rsidRPr="0014474E" w:rsidRDefault="00C15652" w:rsidP="00700DD2">
            <w:pPr>
              <w:pStyle w:val="ConsPlusNormal"/>
              <w:ind w:firstLine="0"/>
              <w:contextualSpacing/>
              <w:jc w:val="center"/>
              <w:rPr>
                <w:rFonts w:ascii="Times New Roman" w:hAnsi="Times New Roman" w:cs="Times New Roman"/>
                <w:sz w:val="24"/>
                <w:szCs w:val="24"/>
              </w:rPr>
            </w:pPr>
            <w:r w:rsidRPr="0014474E">
              <w:rPr>
                <w:rFonts w:ascii="Times New Roman" w:hAnsi="Times New Roman" w:cs="Times New Roman"/>
                <w:sz w:val="24"/>
                <w:szCs w:val="24"/>
              </w:rPr>
              <w:t>1</w:t>
            </w:r>
            <w:r w:rsidR="003162BF">
              <w:rPr>
                <w:rFonts w:ascii="Times New Roman" w:hAnsi="Times New Roman" w:cs="Times New Roman"/>
                <w:sz w:val="24"/>
                <w:szCs w:val="24"/>
              </w:rPr>
              <w:t>0</w:t>
            </w:r>
          </w:p>
        </w:tc>
      </w:tr>
    </w:tbl>
    <w:p w14:paraId="6F6AAD6A" w14:textId="77777777" w:rsidR="00C15652" w:rsidRPr="006E594F" w:rsidRDefault="00C15652" w:rsidP="00700DD2">
      <w:pPr>
        <w:spacing w:line="240" w:lineRule="auto"/>
        <w:contextualSpacing/>
        <w:rPr>
          <w:rFonts w:ascii="Times New Roman" w:hAnsi="Times New Roman"/>
        </w:rPr>
        <w:sectPr w:rsidR="00C15652" w:rsidRPr="006E594F" w:rsidSect="006E594F">
          <w:headerReference w:type="default" r:id="rId8"/>
          <w:headerReference w:type="first" r:id="rId9"/>
          <w:pgSz w:w="11906" w:h="16838"/>
          <w:pgMar w:top="1134" w:right="851" w:bottom="1134" w:left="1701" w:header="709" w:footer="709" w:gutter="0"/>
          <w:pgNumType w:start="1"/>
          <w:cols w:space="708"/>
          <w:docGrid w:linePitch="381"/>
        </w:sectPr>
      </w:pPr>
    </w:p>
    <w:p w14:paraId="359D25D6" w14:textId="77777777" w:rsidR="00C15652" w:rsidRPr="00B30187" w:rsidRDefault="00C15652" w:rsidP="00700DD2">
      <w:pPr>
        <w:spacing w:after="0" w:line="240" w:lineRule="auto"/>
        <w:contextualSpacing/>
        <w:jc w:val="right"/>
        <w:rPr>
          <w:rFonts w:ascii="Times New Roman" w:hAnsi="Times New Roman"/>
          <w:sz w:val="28"/>
          <w:szCs w:val="28"/>
        </w:rPr>
      </w:pPr>
      <w:r w:rsidRPr="00B30187">
        <w:rPr>
          <w:rFonts w:ascii="Times New Roman" w:hAnsi="Times New Roman"/>
          <w:sz w:val="28"/>
          <w:szCs w:val="28"/>
        </w:rPr>
        <w:lastRenderedPageBreak/>
        <w:t>Приложение № 1 к ТЗ</w:t>
      </w:r>
    </w:p>
    <w:p w14:paraId="68C15B75" w14:textId="77777777" w:rsidR="00C15652" w:rsidRPr="00B30187" w:rsidRDefault="00C15652" w:rsidP="00700DD2">
      <w:pPr>
        <w:spacing w:after="0" w:line="240" w:lineRule="auto"/>
        <w:contextualSpacing/>
        <w:jc w:val="right"/>
        <w:rPr>
          <w:rFonts w:ascii="Times New Roman" w:hAnsi="Times New Roman"/>
          <w:sz w:val="28"/>
          <w:szCs w:val="28"/>
        </w:rPr>
      </w:pPr>
    </w:p>
    <w:p w14:paraId="5CDE73BD" w14:textId="77777777" w:rsidR="00C15652" w:rsidRPr="00B30187" w:rsidRDefault="00C15652" w:rsidP="00700DD2">
      <w:pPr>
        <w:spacing w:after="0" w:line="240" w:lineRule="auto"/>
        <w:contextualSpacing/>
        <w:jc w:val="center"/>
        <w:rPr>
          <w:rFonts w:ascii="Times New Roman" w:hAnsi="Times New Roman"/>
          <w:b/>
          <w:bCs/>
          <w:sz w:val="28"/>
          <w:szCs w:val="28"/>
        </w:rPr>
      </w:pPr>
      <w:r w:rsidRPr="00B30187">
        <w:rPr>
          <w:rFonts w:ascii="Times New Roman" w:hAnsi="Times New Roman"/>
          <w:b/>
          <w:bCs/>
          <w:sz w:val="28"/>
          <w:szCs w:val="28"/>
        </w:rPr>
        <w:t>Характеристики оказываемых услуг</w:t>
      </w:r>
    </w:p>
    <w:p w14:paraId="0B9EBF79" w14:textId="479C2D16" w:rsidR="00C15652" w:rsidRPr="00B30187" w:rsidRDefault="00C15652" w:rsidP="00700DD2">
      <w:pPr>
        <w:spacing w:after="120" w:line="240" w:lineRule="auto"/>
        <w:contextualSpacing/>
        <w:jc w:val="center"/>
        <w:rPr>
          <w:rFonts w:ascii="Times New Roman" w:eastAsia="Times New Roman" w:hAnsi="Times New Roman"/>
          <w:i/>
          <w:color w:val="000000"/>
          <w:sz w:val="28"/>
          <w:szCs w:val="28"/>
          <w:lang w:eastAsia="ru-RU"/>
        </w:rPr>
      </w:pPr>
    </w:p>
    <w:p w14:paraId="41B810DB" w14:textId="55CDB1B3" w:rsidR="00B30187" w:rsidRDefault="00B30187" w:rsidP="00700DD2">
      <w:pPr>
        <w:shd w:val="clear" w:color="auto" w:fill="FFFFFF"/>
        <w:spacing w:before="240" w:after="240" w:line="240" w:lineRule="auto"/>
        <w:contextualSpacing/>
        <w:rPr>
          <w:rFonts w:ascii="Times New Roman" w:eastAsia="Times New Roman" w:hAnsi="Times New Roman"/>
          <w:b/>
          <w:bCs/>
          <w:color w:val="0F1115"/>
          <w:sz w:val="24"/>
          <w:szCs w:val="24"/>
          <w:lang w:eastAsia="ru-RU"/>
        </w:rPr>
      </w:pPr>
      <w:r w:rsidRPr="00B30187">
        <w:rPr>
          <w:rFonts w:ascii="Times New Roman" w:eastAsia="Times New Roman" w:hAnsi="Times New Roman"/>
          <w:b/>
          <w:bCs/>
          <w:color w:val="0F1115"/>
          <w:sz w:val="24"/>
          <w:szCs w:val="24"/>
          <w:lang w:eastAsia="ru-RU"/>
        </w:rPr>
        <w:t>Маршрут и комбинации доставки</w:t>
      </w:r>
    </w:p>
    <w:p w14:paraId="4F26FB37" w14:textId="77777777" w:rsidR="0086384B" w:rsidRDefault="0086384B" w:rsidP="00700DD2">
      <w:pPr>
        <w:shd w:val="clear" w:color="auto" w:fill="FFFFFF"/>
        <w:spacing w:before="240" w:after="240" w:line="240" w:lineRule="auto"/>
        <w:contextualSpacing/>
        <w:rPr>
          <w:rFonts w:ascii="Times New Roman" w:eastAsia="Times New Roman" w:hAnsi="Times New Roman"/>
          <w:b/>
          <w:bCs/>
          <w:color w:val="0F1115"/>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2"/>
        <w:gridCol w:w="1521"/>
        <w:gridCol w:w="1908"/>
        <w:gridCol w:w="1452"/>
        <w:gridCol w:w="2053"/>
        <w:gridCol w:w="1978"/>
      </w:tblGrid>
      <w:tr w:rsidR="0059163D" w:rsidRPr="0086384B" w14:paraId="6325ABAC" w14:textId="77777777" w:rsidTr="0059163D">
        <w:trPr>
          <w:tblHeader/>
        </w:trPr>
        <w:tc>
          <w:tcPr>
            <w:tcW w:w="0" w:type="auto"/>
            <w:shd w:val="clear" w:color="auto" w:fill="FFFFFF"/>
            <w:tcMar>
              <w:top w:w="150" w:type="dxa"/>
              <w:left w:w="0" w:type="dxa"/>
              <w:bottom w:w="150" w:type="dxa"/>
              <w:right w:w="240" w:type="dxa"/>
            </w:tcMar>
            <w:vAlign w:val="center"/>
            <w:hideMark/>
          </w:tcPr>
          <w:p w14:paraId="657DACF7" w14:textId="77777777" w:rsidR="0059163D" w:rsidRPr="0086384B" w:rsidRDefault="0059163D" w:rsidP="00700DD2">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w:t>
            </w:r>
          </w:p>
        </w:tc>
        <w:tc>
          <w:tcPr>
            <w:tcW w:w="1521" w:type="dxa"/>
            <w:shd w:val="clear" w:color="auto" w:fill="FFFFFF"/>
            <w:tcMar>
              <w:top w:w="150" w:type="dxa"/>
              <w:left w:w="240" w:type="dxa"/>
              <w:bottom w:w="150" w:type="dxa"/>
              <w:right w:w="240" w:type="dxa"/>
            </w:tcMar>
            <w:vAlign w:val="center"/>
            <w:hideMark/>
          </w:tcPr>
          <w:p w14:paraId="21615B98" w14:textId="77777777" w:rsidR="0059163D" w:rsidRPr="0086384B" w:rsidRDefault="0059163D" w:rsidP="00700DD2">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Маршрут / комбинация</w:t>
            </w:r>
          </w:p>
        </w:tc>
        <w:tc>
          <w:tcPr>
            <w:tcW w:w="1908" w:type="dxa"/>
            <w:shd w:val="clear" w:color="auto" w:fill="FFFFFF"/>
            <w:tcMar>
              <w:top w:w="150" w:type="dxa"/>
              <w:left w:w="240" w:type="dxa"/>
              <w:bottom w:w="150" w:type="dxa"/>
              <w:right w:w="240" w:type="dxa"/>
            </w:tcMar>
            <w:vAlign w:val="center"/>
            <w:hideMark/>
          </w:tcPr>
          <w:p w14:paraId="2F03A438" w14:textId="77777777" w:rsidR="0059163D" w:rsidRPr="0086384B" w:rsidRDefault="0059163D" w:rsidP="00700DD2">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Пункт отправления</w:t>
            </w:r>
          </w:p>
        </w:tc>
        <w:tc>
          <w:tcPr>
            <w:tcW w:w="1452" w:type="dxa"/>
            <w:shd w:val="clear" w:color="auto" w:fill="FFFFFF"/>
            <w:tcMar>
              <w:top w:w="150" w:type="dxa"/>
              <w:left w:w="240" w:type="dxa"/>
              <w:bottom w:w="150" w:type="dxa"/>
              <w:right w:w="240" w:type="dxa"/>
            </w:tcMar>
            <w:vAlign w:val="center"/>
            <w:hideMark/>
          </w:tcPr>
          <w:p w14:paraId="39BFD58E" w14:textId="77777777" w:rsidR="0059163D" w:rsidRPr="0086384B" w:rsidRDefault="0059163D" w:rsidP="00700DD2">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Пункты назначения / обмена</w:t>
            </w:r>
          </w:p>
        </w:tc>
        <w:tc>
          <w:tcPr>
            <w:tcW w:w="2053" w:type="dxa"/>
            <w:shd w:val="clear" w:color="auto" w:fill="FFFFFF"/>
            <w:tcMar>
              <w:top w:w="150" w:type="dxa"/>
              <w:left w:w="240" w:type="dxa"/>
              <w:bottom w:w="150" w:type="dxa"/>
              <w:right w:w="240" w:type="dxa"/>
            </w:tcMar>
            <w:vAlign w:val="center"/>
            <w:hideMark/>
          </w:tcPr>
          <w:p w14:paraId="0F7080EE" w14:textId="77777777" w:rsidR="0059163D" w:rsidRPr="0086384B" w:rsidRDefault="0059163D" w:rsidP="00700DD2">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ТС / грузоподъёмность</w:t>
            </w:r>
          </w:p>
        </w:tc>
        <w:tc>
          <w:tcPr>
            <w:tcW w:w="1978" w:type="dxa"/>
            <w:shd w:val="clear" w:color="auto" w:fill="FFFFFF"/>
            <w:tcMar>
              <w:top w:w="150" w:type="dxa"/>
              <w:left w:w="240" w:type="dxa"/>
              <w:bottom w:w="150" w:type="dxa"/>
              <w:right w:w="240" w:type="dxa"/>
            </w:tcMar>
            <w:vAlign w:val="center"/>
            <w:hideMark/>
          </w:tcPr>
          <w:p w14:paraId="584827A4" w14:textId="3122D913" w:rsidR="0059163D" w:rsidRPr="0086384B" w:rsidRDefault="0059163D" w:rsidP="00700DD2">
            <w:pPr>
              <w:spacing w:after="0" w:line="240" w:lineRule="auto"/>
              <w:contextualSpacing/>
              <w:rPr>
                <w:rFonts w:ascii="Times New Roman" w:eastAsia="Times New Roman" w:hAnsi="Times New Roman"/>
                <w:color w:val="0F1115"/>
                <w:sz w:val="23"/>
                <w:szCs w:val="23"/>
                <w:lang w:eastAsia="ru-RU"/>
              </w:rPr>
            </w:pPr>
            <w:r w:rsidRPr="00B30187">
              <w:rPr>
                <w:rFonts w:ascii="Times New Roman" w:eastAsia="Times New Roman" w:hAnsi="Times New Roman"/>
                <w:sz w:val="23"/>
                <w:szCs w:val="23"/>
                <w:lang w:eastAsia="ru-RU"/>
              </w:rPr>
              <w:t xml:space="preserve">Планируемое </w:t>
            </w:r>
            <w:r>
              <w:rPr>
                <w:rFonts w:ascii="Times New Roman" w:eastAsia="Times New Roman" w:hAnsi="Times New Roman"/>
                <w:sz w:val="23"/>
                <w:szCs w:val="23"/>
                <w:lang w:eastAsia="ru-RU"/>
              </w:rPr>
              <w:t xml:space="preserve">ориентировочное </w:t>
            </w:r>
            <w:r w:rsidRPr="00B30187">
              <w:rPr>
                <w:rFonts w:ascii="Times New Roman" w:eastAsia="Times New Roman" w:hAnsi="Times New Roman"/>
                <w:sz w:val="23"/>
                <w:szCs w:val="23"/>
                <w:lang w:eastAsia="ru-RU"/>
              </w:rPr>
              <w:t xml:space="preserve">количество заявок </w:t>
            </w:r>
            <w:r>
              <w:rPr>
                <w:rFonts w:ascii="Times New Roman" w:eastAsia="Times New Roman" w:hAnsi="Times New Roman"/>
                <w:sz w:val="23"/>
                <w:szCs w:val="23"/>
                <w:lang w:eastAsia="ru-RU"/>
              </w:rPr>
              <w:t xml:space="preserve">в месяц </w:t>
            </w:r>
            <w:r w:rsidRPr="00B30187">
              <w:rPr>
                <w:rFonts w:ascii="Times New Roman" w:eastAsia="Times New Roman" w:hAnsi="Times New Roman"/>
                <w:sz w:val="23"/>
                <w:szCs w:val="23"/>
                <w:lang w:eastAsia="ru-RU"/>
              </w:rPr>
              <w:t>(информативно), шт.</w:t>
            </w:r>
          </w:p>
        </w:tc>
      </w:tr>
      <w:tr w:rsidR="0059163D" w:rsidRPr="0086384B" w14:paraId="6F607120" w14:textId="77777777" w:rsidTr="0059163D">
        <w:tc>
          <w:tcPr>
            <w:tcW w:w="0" w:type="auto"/>
            <w:shd w:val="clear" w:color="auto" w:fill="FFFFFF"/>
            <w:tcMar>
              <w:top w:w="150" w:type="dxa"/>
              <w:left w:w="0" w:type="dxa"/>
              <w:bottom w:w="150" w:type="dxa"/>
              <w:right w:w="240" w:type="dxa"/>
            </w:tcMar>
            <w:vAlign w:val="center"/>
            <w:hideMark/>
          </w:tcPr>
          <w:p w14:paraId="3737D14F" w14:textId="77777777" w:rsidR="0059163D" w:rsidRPr="0086384B" w:rsidRDefault="0059163D" w:rsidP="0059163D">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1</w:t>
            </w:r>
          </w:p>
        </w:tc>
        <w:tc>
          <w:tcPr>
            <w:tcW w:w="1521" w:type="dxa"/>
            <w:shd w:val="clear" w:color="auto" w:fill="FFFFFF"/>
            <w:tcMar>
              <w:top w:w="150" w:type="dxa"/>
              <w:left w:w="240" w:type="dxa"/>
              <w:bottom w:w="150" w:type="dxa"/>
              <w:right w:w="240" w:type="dxa"/>
            </w:tcMar>
            <w:vAlign w:val="center"/>
            <w:hideMark/>
          </w:tcPr>
          <w:p w14:paraId="736585C8" w14:textId="4A87B2D7" w:rsidR="0059163D" w:rsidRPr="0086384B" w:rsidRDefault="0059163D" w:rsidP="0059163D">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Нарьян-Мар – Индига</w:t>
            </w:r>
          </w:p>
        </w:tc>
        <w:tc>
          <w:tcPr>
            <w:tcW w:w="1908" w:type="dxa"/>
            <w:shd w:val="clear" w:color="auto" w:fill="FFFFFF"/>
            <w:tcMar>
              <w:top w:w="150" w:type="dxa"/>
              <w:left w:w="240" w:type="dxa"/>
              <w:bottom w:w="150" w:type="dxa"/>
              <w:right w:w="240" w:type="dxa"/>
            </w:tcMar>
            <w:vAlign w:val="center"/>
            <w:hideMark/>
          </w:tcPr>
          <w:p w14:paraId="18CA51CE" w14:textId="77777777" w:rsidR="0059163D" w:rsidRPr="0086384B" w:rsidRDefault="0059163D" w:rsidP="0059163D">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 xml:space="preserve">АОПП Нарьян-Мар, Аэропортовский переулок, </w:t>
            </w:r>
            <w:proofErr w:type="spellStart"/>
            <w:r w:rsidRPr="0086384B">
              <w:rPr>
                <w:rFonts w:ascii="Times New Roman" w:eastAsia="Times New Roman" w:hAnsi="Times New Roman"/>
                <w:color w:val="0F1115"/>
                <w:sz w:val="23"/>
                <w:szCs w:val="23"/>
                <w:lang w:eastAsia="ru-RU"/>
              </w:rPr>
              <w:t>зд</w:t>
            </w:r>
            <w:proofErr w:type="spellEnd"/>
            <w:r w:rsidRPr="0086384B">
              <w:rPr>
                <w:rFonts w:ascii="Times New Roman" w:eastAsia="Times New Roman" w:hAnsi="Times New Roman"/>
                <w:color w:val="0F1115"/>
                <w:sz w:val="23"/>
                <w:szCs w:val="23"/>
                <w:lang w:eastAsia="ru-RU"/>
              </w:rPr>
              <w:t>. 1А</w:t>
            </w:r>
          </w:p>
        </w:tc>
        <w:tc>
          <w:tcPr>
            <w:tcW w:w="1452" w:type="dxa"/>
            <w:shd w:val="clear" w:color="auto" w:fill="FFFFFF"/>
            <w:tcMar>
              <w:top w:w="150" w:type="dxa"/>
              <w:left w:w="240" w:type="dxa"/>
              <w:bottom w:w="150" w:type="dxa"/>
              <w:right w:w="240" w:type="dxa"/>
            </w:tcMar>
            <w:vAlign w:val="center"/>
            <w:hideMark/>
          </w:tcPr>
          <w:p w14:paraId="24B100F6" w14:textId="50DDD60B" w:rsidR="0059163D" w:rsidRPr="0086384B" w:rsidRDefault="0059163D" w:rsidP="0059163D">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ОПС Индига</w:t>
            </w:r>
          </w:p>
        </w:tc>
        <w:tc>
          <w:tcPr>
            <w:tcW w:w="2053" w:type="dxa"/>
            <w:shd w:val="clear" w:color="auto" w:fill="FFFFFF"/>
            <w:tcMar>
              <w:top w:w="150" w:type="dxa"/>
              <w:left w:w="240" w:type="dxa"/>
              <w:bottom w:w="150" w:type="dxa"/>
              <w:right w:w="240" w:type="dxa"/>
            </w:tcMar>
            <w:vAlign w:val="center"/>
            <w:hideMark/>
          </w:tcPr>
          <w:p w14:paraId="357EAEE4" w14:textId="77777777" w:rsidR="0059163D" w:rsidRPr="0086384B" w:rsidRDefault="0059163D" w:rsidP="0059163D">
            <w:pPr>
              <w:spacing w:after="0" w:line="240" w:lineRule="auto"/>
              <w:contextualSpacing/>
              <w:rPr>
                <w:rFonts w:ascii="Times New Roman" w:eastAsia="Times New Roman" w:hAnsi="Times New Roman"/>
                <w:color w:val="0F1115"/>
                <w:sz w:val="23"/>
                <w:szCs w:val="23"/>
                <w:lang w:eastAsia="ru-RU"/>
              </w:rPr>
            </w:pPr>
            <w:r w:rsidRPr="0086384B">
              <w:rPr>
                <w:rFonts w:ascii="Times New Roman" w:eastAsia="Times New Roman" w:hAnsi="Times New Roman"/>
                <w:color w:val="0F1115"/>
                <w:sz w:val="23"/>
                <w:szCs w:val="23"/>
                <w:lang w:eastAsia="ru-RU"/>
              </w:rPr>
              <w:t>ТС 800 кг</w:t>
            </w:r>
          </w:p>
        </w:tc>
        <w:tc>
          <w:tcPr>
            <w:tcW w:w="1978" w:type="dxa"/>
            <w:shd w:val="clear" w:color="auto" w:fill="FFFFFF"/>
            <w:tcMar>
              <w:top w:w="150" w:type="dxa"/>
              <w:left w:w="240" w:type="dxa"/>
              <w:bottom w:w="150" w:type="dxa"/>
              <w:right w:w="0" w:type="dxa"/>
            </w:tcMar>
            <w:vAlign w:val="center"/>
            <w:hideMark/>
          </w:tcPr>
          <w:p w14:paraId="4C979CA0" w14:textId="7836853B" w:rsidR="0059163D" w:rsidRPr="0086384B" w:rsidRDefault="0059163D" w:rsidP="0059163D">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sz w:val="23"/>
                <w:szCs w:val="23"/>
                <w:lang w:eastAsia="ru-RU"/>
              </w:rPr>
              <w:t>1-6</w:t>
            </w:r>
          </w:p>
        </w:tc>
      </w:tr>
    </w:tbl>
    <w:p w14:paraId="6FA1464D" w14:textId="77777777" w:rsidR="00B27A76" w:rsidRPr="00B30187" w:rsidRDefault="00B27A76" w:rsidP="00700DD2">
      <w:pPr>
        <w:shd w:val="clear" w:color="auto" w:fill="FFFFFF"/>
        <w:spacing w:before="240" w:after="240" w:line="240" w:lineRule="auto"/>
        <w:contextualSpacing/>
        <w:rPr>
          <w:rFonts w:ascii="Times New Roman" w:eastAsia="Times New Roman" w:hAnsi="Times New Roman"/>
          <w:color w:val="0F1115"/>
          <w:sz w:val="24"/>
          <w:szCs w:val="24"/>
          <w:lang w:eastAsia="ru-RU"/>
        </w:rPr>
      </w:pPr>
    </w:p>
    <w:p w14:paraId="0060006B" w14:textId="00A21BAF" w:rsidR="00B30187" w:rsidRDefault="00B30187" w:rsidP="0059163D">
      <w:pPr>
        <w:shd w:val="clear" w:color="auto" w:fill="FFFFFF"/>
        <w:spacing w:before="240" w:after="240" w:line="240" w:lineRule="auto"/>
        <w:contextualSpacing/>
        <w:jc w:val="both"/>
        <w:rPr>
          <w:rFonts w:ascii="Times New Roman" w:eastAsia="Times New Roman" w:hAnsi="Times New Roman"/>
          <w:b/>
          <w:bCs/>
          <w:color w:val="0F1115"/>
          <w:sz w:val="24"/>
          <w:szCs w:val="24"/>
          <w:lang w:eastAsia="ru-RU"/>
        </w:rPr>
      </w:pPr>
      <w:r w:rsidRPr="00B30187">
        <w:rPr>
          <w:rFonts w:ascii="Times New Roman" w:eastAsia="Times New Roman" w:hAnsi="Times New Roman"/>
          <w:b/>
          <w:bCs/>
          <w:color w:val="0F1115"/>
          <w:sz w:val="24"/>
          <w:szCs w:val="24"/>
          <w:lang w:eastAsia="ru-RU"/>
        </w:rPr>
        <w:t>Адреса пунктов</w:t>
      </w:r>
    </w:p>
    <w:p w14:paraId="660CC33E" w14:textId="234595A1" w:rsidR="00B27A76" w:rsidRDefault="00B27A76" w:rsidP="00700DD2">
      <w:pPr>
        <w:shd w:val="clear" w:color="auto" w:fill="FFFFFF"/>
        <w:spacing w:before="240" w:after="240" w:line="240" w:lineRule="auto"/>
        <w:contextualSpacing/>
        <w:rPr>
          <w:rFonts w:ascii="Times New Roman" w:eastAsia="Times New Roman" w:hAnsi="Times New Roman"/>
          <w:b/>
          <w:bCs/>
          <w:color w:val="0F1115"/>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263"/>
        <w:gridCol w:w="5245"/>
        <w:gridCol w:w="1843"/>
      </w:tblGrid>
      <w:tr w:rsidR="00B27A76" w:rsidRPr="00B27A76" w14:paraId="2CDAB432" w14:textId="77777777" w:rsidTr="0059163D">
        <w:trPr>
          <w:tblHeader/>
        </w:trPr>
        <w:tc>
          <w:tcPr>
            <w:tcW w:w="2263" w:type="dxa"/>
            <w:shd w:val="clear" w:color="auto" w:fill="FFFFFF"/>
            <w:tcMar>
              <w:top w:w="150" w:type="dxa"/>
              <w:left w:w="0" w:type="dxa"/>
              <w:bottom w:w="150" w:type="dxa"/>
              <w:right w:w="240" w:type="dxa"/>
            </w:tcMar>
            <w:vAlign w:val="center"/>
            <w:hideMark/>
          </w:tcPr>
          <w:p w14:paraId="7D1A8A3E" w14:textId="77777777" w:rsidR="00B27A76" w:rsidRPr="00B27A76" w:rsidRDefault="00B27A76" w:rsidP="00700DD2">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Пункт</w:t>
            </w:r>
          </w:p>
        </w:tc>
        <w:tc>
          <w:tcPr>
            <w:tcW w:w="5245" w:type="dxa"/>
            <w:shd w:val="clear" w:color="auto" w:fill="FFFFFF"/>
            <w:tcMar>
              <w:top w:w="150" w:type="dxa"/>
              <w:left w:w="240" w:type="dxa"/>
              <w:bottom w:w="150" w:type="dxa"/>
              <w:right w:w="240" w:type="dxa"/>
            </w:tcMar>
            <w:vAlign w:val="center"/>
            <w:hideMark/>
          </w:tcPr>
          <w:p w14:paraId="7E3659FD" w14:textId="77777777" w:rsidR="00B27A76" w:rsidRPr="00B27A76" w:rsidRDefault="00B27A76" w:rsidP="00700DD2">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Адрес</w:t>
            </w:r>
          </w:p>
        </w:tc>
        <w:tc>
          <w:tcPr>
            <w:tcW w:w="1843" w:type="dxa"/>
            <w:shd w:val="clear" w:color="auto" w:fill="FFFFFF"/>
            <w:tcMar>
              <w:top w:w="150" w:type="dxa"/>
              <w:left w:w="240" w:type="dxa"/>
              <w:bottom w:w="150" w:type="dxa"/>
              <w:right w:w="240" w:type="dxa"/>
            </w:tcMar>
            <w:vAlign w:val="center"/>
            <w:hideMark/>
          </w:tcPr>
          <w:p w14:paraId="06274DA7" w14:textId="77777777" w:rsidR="00B27A76" w:rsidRPr="00B27A76" w:rsidRDefault="00B27A76" w:rsidP="00700DD2">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Индекс</w:t>
            </w:r>
          </w:p>
        </w:tc>
      </w:tr>
      <w:tr w:rsidR="00B27A76" w:rsidRPr="00B27A76" w14:paraId="08E03A39" w14:textId="77777777" w:rsidTr="0059163D">
        <w:tc>
          <w:tcPr>
            <w:tcW w:w="2263" w:type="dxa"/>
            <w:shd w:val="clear" w:color="auto" w:fill="FFFFFF"/>
            <w:tcMar>
              <w:top w:w="150" w:type="dxa"/>
              <w:left w:w="0" w:type="dxa"/>
              <w:bottom w:w="150" w:type="dxa"/>
              <w:right w:w="240" w:type="dxa"/>
            </w:tcMar>
            <w:vAlign w:val="center"/>
            <w:hideMark/>
          </w:tcPr>
          <w:p w14:paraId="5D3FA24D" w14:textId="77777777" w:rsidR="00B27A76" w:rsidRPr="00B27A76" w:rsidRDefault="00B27A76" w:rsidP="00700DD2">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АОПП Нарьян-Мар (отправление)</w:t>
            </w:r>
          </w:p>
        </w:tc>
        <w:tc>
          <w:tcPr>
            <w:tcW w:w="5245" w:type="dxa"/>
            <w:shd w:val="clear" w:color="auto" w:fill="FFFFFF"/>
            <w:tcMar>
              <w:top w:w="150" w:type="dxa"/>
              <w:left w:w="240" w:type="dxa"/>
              <w:bottom w:w="150" w:type="dxa"/>
              <w:right w:w="240" w:type="dxa"/>
            </w:tcMar>
            <w:vAlign w:val="center"/>
            <w:hideMark/>
          </w:tcPr>
          <w:p w14:paraId="6D425064" w14:textId="77777777" w:rsidR="00B27A76" w:rsidRPr="00B27A76" w:rsidRDefault="00B27A76" w:rsidP="00700DD2">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Российская Федерация, Ненецкий автономный округ, г. Нарьян-Мар, Аэропортовский переулок, </w:t>
            </w:r>
            <w:proofErr w:type="spellStart"/>
            <w:r w:rsidRPr="00B27A76">
              <w:rPr>
                <w:rFonts w:ascii="Times New Roman" w:eastAsia="Times New Roman" w:hAnsi="Times New Roman"/>
                <w:color w:val="0F1115"/>
                <w:sz w:val="23"/>
                <w:szCs w:val="23"/>
                <w:lang w:eastAsia="ru-RU"/>
              </w:rPr>
              <w:t>зд</w:t>
            </w:r>
            <w:proofErr w:type="spellEnd"/>
            <w:r w:rsidRPr="00B27A76">
              <w:rPr>
                <w:rFonts w:ascii="Times New Roman" w:eastAsia="Times New Roman" w:hAnsi="Times New Roman"/>
                <w:color w:val="0F1115"/>
                <w:sz w:val="23"/>
                <w:szCs w:val="23"/>
                <w:lang w:eastAsia="ru-RU"/>
              </w:rPr>
              <w:t>. 1А</w:t>
            </w:r>
          </w:p>
        </w:tc>
        <w:tc>
          <w:tcPr>
            <w:tcW w:w="1843" w:type="dxa"/>
            <w:shd w:val="clear" w:color="auto" w:fill="FFFFFF"/>
            <w:tcMar>
              <w:top w:w="150" w:type="dxa"/>
              <w:left w:w="240" w:type="dxa"/>
              <w:bottom w:w="150" w:type="dxa"/>
              <w:right w:w="0" w:type="dxa"/>
            </w:tcMar>
            <w:vAlign w:val="center"/>
            <w:hideMark/>
          </w:tcPr>
          <w:p w14:paraId="2413062A" w14:textId="77777777" w:rsidR="00B27A76" w:rsidRPr="00B27A76" w:rsidRDefault="00B27A76" w:rsidP="00700DD2">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w:t>
            </w:r>
          </w:p>
        </w:tc>
      </w:tr>
      <w:tr w:rsidR="00B27A76" w:rsidRPr="00B27A76" w14:paraId="4FEFE69A" w14:textId="77777777" w:rsidTr="0059163D">
        <w:tc>
          <w:tcPr>
            <w:tcW w:w="2263" w:type="dxa"/>
            <w:shd w:val="clear" w:color="auto" w:fill="FFFFFF"/>
            <w:tcMar>
              <w:top w:w="150" w:type="dxa"/>
              <w:left w:w="0" w:type="dxa"/>
              <w:bottom w:w="150" w:type="dxa"/>
              <w:right w:w="240" w:type="dxa"/>
            </w:tcMar>
            <w:vAlign w:val="center"/>
            <w:hideMark/>
          </w:tcPr>
          <w:p w14:paraId="1D2662B1" w14:textId="69F59F08" w:rsidR="00B27A76" w:rsidRPr="00B27A76" w:rsidRDefault="00B27A76" w:rsidP="00700DD2">
            <w:pPr>
              <w:spacing w:after="0" w:line="240" w:lineRule="auto"/>
              <w:contextualSpacing/>
              <w:rPr>
                <w:rFonts w:ascii="Times New Roman" w:eastAsia="Times New Roman" w:hAnsi="Times New Roman"/>
                <w:color w:val="0F1115"/>
                <w:sz w:val="23"/>
                <w:szCs w:val="23"/>
                <w:lang w:eastAsia="ru-RU"/>
              </w:rPr>
            </w:pPr>
            <w:r w:rsidRPr="00B27A76">
              <w:rPr>
                <w:rFonts w:ascii="Times New Roman" w:eastAsia="Times New Roman" w:hAnsi="Times New Roman"/>
                <w:color w:val="0F1115"/>
                <w:sz w:val="23"/>
                <w:szCs w:val="23"/>
                <w:lang w:eastAsia="ru-RU"/>
              </w:rPr>
              <w:t xml:space="preserve">ОПС </w:t>
            </w:r>
            <w:r w:rsidR="00FD6ED3">
              <w:rPr>
                <w:rFonts w:ascii="Times New Roman" w:eastAsia="Times New Roman" w:hAnsi="Times New Roman"/>
                <w:color w:val="0F1115"/>
                <w:sz w:val="23"/>
                <w:szCs w:val="23"/>
                <w:lang w:eastAsia="ru-RU"/>
              </w:rPr>
              <w:t>Индига</w:t>
            </w:r>
          </w:p>
        </w:tc>
        <w:tc>
          <w:tcPr>
            <w:tcW w:w="5245" w:type="dxa"/>
            <w:shd w:val="clear" w:color="auto" w:fill="FFFFFF"/>
            <w:tcMar>
              <w:top w:w="150" w:type="dxa"/>
              <w:left w:w="240" w:type="dxa"/>
              <w:bottom w:w="150" w:type="dxa"/>
              <w:right w:w="240" w:type="dxa"/>
            </w:tcMar>
            <w:vAlign w:val="center"/>
            <w:hideMark/>
          </w:tcPr>
          <w:p w14:paraId="64A4ECCD" w14:textId="41BADF19" w:rsidR="00B27A76" w:rsidRPr="00FD6ED3" w:rsidRDefault="00FD6ED3" w:rsidP="00700DD2">
            <w:pPr>
              <w:pStyle w:val="ds-markdown-paragraph"/>
              <w:shd w:val="clear" w:color="auto" w:fill="FFFFFF"/>
              <w:spacing w:before="0" w:beforeAutospacing="0" w:after="0" w:afterAutospacing="0"/>
              <w:contextualSpacing/>
              <w:rPr>
                <w:color w:val="0F1115"/>
                <w:sz w:val="22"/>
                <w:szCs w:val="22"/>
              </w:rPr>
            </w:pPr>
            <w:r w:rsidRPr="00FD6ED3">
              <w:rPr>
                <w:color w:val="0F1115"/>
                <w:sz w:val="22"/>
                <w:szCs w:val="22"/>
              </w:rPr>
              <w:t>Российская Федерация, Ненецкий автономный округ, Заполярный район, с. Индига, ул. Речная, д. 6, индекс </w:t>
            </w:r>
          </w:p>
        </w:tc>
        <w:tc>
          <w:tcPr>
            <w:tcW w:w="1843" w:type="dxa"/>
            <w:shd w:val="clear" w:color="auto" w:fill="FFFFFF"/>
            <w:tcMar>
              <w:top w:w="150" w:type="dxa"/>
              <w:left w:w="240" w:type="dxa"/>
              <w:bottom w:w="150" w:type="dxa"/>
              <w:right w:w="0" w:type="dxa"/>
            </w:tcMar>
            <w:vAlign w:val="center"/>
            <w:hideMark/>
          </w:tcPr>
          <w:p w14:paraId="261D5FC6" w14:textId="52C59D12" w:rsidR="00B27A76" w:rsidRPr="00B27A76" w:rsidRDefault="00FD6ED3" w:rsidP="00700DD2">
            <w:pPr>
              <w:spacing w:after="0" w:line="240" w:lineRule="auto"/>
              <w:contextualSpacing/>
              <w:rPr>
                <w:rFonts w:ascii="Times New Roman" w:eastAsia="Times New Roman" w:hAnsi="Times New Roman"/>
                <w:color w:val="0F1115"/>
                <w:sz w:val="23"/>
                <w:szCs w:val="23"/>
                <w:lang w:eastAsia="ru-RU"/>
              </w:rPr>
            </w:pPr>
            <w:r>
              <w:rPr>
                <w:rFonts w:ascii="Times New Roman" w:eastAsia="Times New Roman" w:hAnsi="Times New Roman"/>
                <w:color w:val="0F1115"/>
                <w:sz w:val="23"/>
                <w:szCs w:val="23"/>
                <w:lang w:eastAsia="ru-RU"/>
              </w:rPr>
              <w:t>166722</w:t>
            </w:r>
          </w:p>
        </w:tc>
      </w:tr>
    </w:tbl>
    <w:p w14:paraId="3CFD6AA7" w14:textId="3EEC9F4E" w:rsidR="0048227C" w:rsidRDefault="0048227C" w:rsidP="003162BF">
      <w:pPr>
        <w:tabs>
          <w:tab w:val="left" w:pos="6743"/>
        </w:tabs>
        <w:spacing w:line="240" w:lineRule="auto"/>
        <w:contextualSpacing/>
        <w:rPr>
          <w:rFonts w:ascii="Times New Roman" w:hAnsi="Times New Roman"/>
          <w:sz w:val="28"/>
          <w:szCs w:val="28"/>
        </w:rPr>
      </w:pPr>
    </w:p>
    <w:sectPr w:rsidR="0048227C"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5204F" w14:textId="77777777" w:rsidR="000D76F9" w:rsidRDefault="000D76F9">
      <w:pPr>
        <w:spacing w:after="0" w:line="240" w:lineRule="auto"/>
      </w:pPr>
      <w:r>
        <w:separator/>
      </w:r>
    </w:p>
  </w:endnote>
  <w:endnote w:type="continuationSeparator" w:id="0">
    <w:p w14:paraId="6233854A" w14:textId="77777777" w:rsidR="000D76F9" w:rsidRDefault="000D76F9">
      <w:pPr>
        <w:spacing w:after="0" w:line="240" w:lineRule="auto"/>
      </w:pPr>
      <w:r>
        <w:continuationSeparator/>
      </w:r>
    </w:p>
  </w:endnote>
  <w:endnote w:type="continuationNotice" w:id="1">
    <w:p w14:paraId="6288D28E" w14:textId="77777777" w:rsidR="000D76F9" w:rsidRDefault="000D76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7928D" w14:textId="77777777" w:rsidR="000D76F9" w:rsidRDefault="000D76F9">
      <w:pPr>
        <w:spacing w:after="0" w:line="240" w:lineRule="auto"/>
      </w:pPr>
      <w:r>
        <w:separator/>
      </w:r>
    </w:p>
  </w:footnote>
  <w:footnote w:type="continuationSeparator" w:id="0">
    <w:p w14:paraId="2CDF447E" w14:textId="77777777" w:rsidR="000D76F9" w:rsidRDefault="000D76F9">
      <w:pPr>
        <w:spacing w:after="0" w:line="240" w:lineRule="auto"/>
      </w:pPr>
      <w:r>
        <w:continuationSeparator/>
      </w:r>
    </w:p>
  </w:footnote>
  <w:footnote w:type="continuationNotice" w:id="1">
    <w:p w14:paraId="76F676D3" w14:textId="77777777" w:rsidR="000D76F9" w:rsidRDefault="000D76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2BD8C014" w14:textId="49661BFC"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FD6ED3">
          <w:rPr>
            <w:rFonts w:ascii="Times New Roman" w:hAnsi="Times New Roman"/>
            <w:noProof/>
            <w:sz w:val="24"/>
            <w:szCs w:val="24"/>
          </w:rPr>
          <w:t>14</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1F7C" w14:textId="77777777" w:rsidR="000F7462" w:rsidRDefault="000F7462">
    <w:pPr>
      <w:pStyle w:val="a3"/>
    </w:pPr>
  </w:p>
  <w:p w14:paraId="5437C01F" w14:textId="77777777" w:rsidR="000F7462" w:rsidRDefault="000F7462">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2313E759" w:rsidR="000F7462" w:rsidRDefault="000F7462">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FD6ED3">
          <w:rPr>
            <w:rFonts w:ascii="Times New Roman" w:hAnsi="Times New Roman"/>
            <w:noProof/>
            <w:sz w:val="24"/>
            <w:szCs w:val="24"/>
          </w:rPr>
          <w:t>15</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0F7462" w:rsidRDefault="000F7462">
    <w:pPr>
      <w:pStyle w:val="a3"/>
    </w:pPr>
  </w:p>
  <w:p w14:paraId="095ED7C1" w14:textId="77777777" w:rsidR="000F7462" w:rsidRDefault="000F746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38427F"/>
    <w:multiLevelType w:val="hybridMultilevel"/>
    <w:tmpl w:val="32FC4612"/>
    <w:lvl w:ilvl="0" w:tplc="964C67C4">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88A354C"/>
    <w:multiLevelType w:val="multilevel"/>
    <w:tmpl w:val="C962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4"/>
  </w:num>
  <w:num w:numId="2">
    <w:abstractNumId w:val="2"/>
  </w:num>
  <w:num w:numId="3">
    <w:abstractNumId w:val="4"/>
  </w:num>
  <w:num w:numId="4">
    <w:abstractNumId w:val="11"/>
  </w:num>
  <w:num w:numId="5">
    <w:abstractNumId w:val="0"/>
  </w:num>
  <w:num w:numId="6">
    <w:abstractNumId w:val="12"/>
  </w:num>
  <w:num w:numId="7">
    <w:abstractNumId w:val="6"/>
  </w:num>
  <w:num w:numId="8">
    <w:abstractNumId w:val="7"/>
  </w:num>
  <w:num w:numId="9">
    <w:abstractNumId w:val="3"/>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9"/>
  <w:drawingGridHorizontalSpacing w:val="140"/>
  <w:drawingGridVerticalSpacing w:val="381"/>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57BE"/>
    <w:rsid w:val="00005E0E"/>
    <w:rsid w:val="00006021"/>
    <w:rsid w:val="00007553"/>
    <w:rsid w:val="00010900"/>
    <w:rsid w:val="00010EAE"/>
    <w:rsid w:val="00013A39"/>
    <w:rsid w:val="0001447F"/>
    <w:rsid w:val="0001565D"/>
    <w:rsid w:val="00017701"/>
    <w:rsid w:val="000178BD"/>
    <w:rsid w:val="0002200C"/>
    <w:rsid w:val="00030B73"/>
    <w:rsid w:val="00030CB8"/>
    <w:rsid w:val="00030FC4"/>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2BD9"/>
    <w:rsid w:val="000946AD"/>
    <w:rsid w:val="000A02BD"/>
    <w:rsid w:val="000A05A6"/>
    <w:rsid w:val="000A73F1"/>
    <w:rsid w:val="000B0E89"/>
    <w:rsid w:val="000B26EB"/>
    <w:rsid w:val="000B3DD6"/>
    <w:rsid w:val="000B723E"/>
    <w:rsid w:val="000C11A4"/>
    <w:rsid w:val="000C4403"/>
    <w:rsid w:val="000C47D9"/>
    <w:rsid w:val="000C48C9"/>
    <w:rsid w:val="000D0CB9"/>
    <w:rsid w:val="000D0D4F"/>
    <w:rsid w:val="000D24CC"/>
    <w:rsid w:val="000D29C0"/>
    <w:rsid w:val="000D37D5"/>
    <w:rsid w:val="000D3A6B"/>
    <w:rsid w:val="000D58CF"/>
    <w:rsid w:val="000D76F9"/>
    <w:rsid w:val="000E01DB"/>
    <w:rsid w:val="000E2001"/>
    <w:rsid w:val="000E306E"/>
    <w:rsid w:val="000E792B"/>
    <w:rsid w:val="000F09F4"/>
    <w:rsid w:val="000F238A"/>
    <w:rsid w:val="000F29AC"/>
    <w:rsid w:val="000F2F05"/>
    <w:rsid w:val="000F4CDC"/>
    <w:rsid w:val="000F4EFA"/>
    <w:rsid w:val="000F54E1"/>
    <w:rsid w:val="000F7462"/>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29A7"/>
    <w:rsid w:val="001C3A3F"/>
    <w:rsid w:val="001C3A68"/>
    <w:rsid w:val="001C5D84"/>
    <w:rsid w:val="001D2BB0"/>
    <w:rsid w:val="001D5036"/>
    <w:rsid w:val="001E3588"/>
    <w:rsid w:val="001E42DD"/>
    <w:rsid w:val="001E56D3"/>
    <w:rsid w:val="001E709F"/>
    <w:rsid w:val="001E7A50"/>
    <w:rsid w:val="001E7D33"/>
    <w:rsid w:val="001F11BF"/>
    <w:rsid w:val="001F2CEB"/>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72F1"/>
    <w:rsid w:val="00227AFB"/>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3C71"/>
    <w:rsid w:val="00284145"/>
    <w:rsid w:val="00286421"/>
    <w:rsid w:val="002872A0"/>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60A"/>
    <w:rsid w:val="002C4896"/>
    <w:rsid w:val="002C4B67"/>
    <w:rsid w:val="002C74BF"/>
    <w:rsid w:val="002D0B58"/>
    <w:rsid w:val="002D338E"/>
    <w:rsid w:val="002D465C"/>
    <w:rsid w:val="002D4EF9"/>
    <w:rsid w:val="002E38E2"/>
    <w:rsid w:val="002E6DFE"/>
    <w:rsid w:val="002E78F4"/>
    <w:rsid w:val="002F03F2"/>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162BF"/>
    <w:rsid w:val="0032166D"/>
    <w:rsid w:val="0032397D"/>
    <w:rsid w:val="003302DB"/>
    <w:rsid w:val="00331677"/>
    <w:rsid w:val="00331A36"/>
    <w:rsid w:val="00332E08"/>
    <w:rsid w:val="00335986"/>
    <w:rsid w:val="00336AEB"/>
    <w:rsid w:val="00337241"/>
    <w:rsid w:val="00337D3A"/>
    <w:rsid w:val="003404A8"/>
    <w:rsid w:val="0034069A"/>
    <w:rsid w:val="00340A0E"/>
    <w:rsid w:val="003424D8"/>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B5CFF"/>
    <w:rsid w:val="003C02EE"/>
    <w:rsid w:val="003C0A1A"/>
    <w:rsid w:val="003C2358"/>
    <w:rsid w:val="003C47A4"/>
    <w:rsid w:val="003C7BEB"/>
    <w:rsid w:val="003D0F6F"/>
    <w:rsid w:val="003D4D25"/>
    <w:rsid w:val="003E0049"/>
    <w:rsid w:val="003E0F8A"/>
    <w:rsid w:val="003E1B35"/>
    <w:rsid w:val="003E5B91"/>
    <w:rsid w:val="003E6719"/>
    <w:rsid w:val="003E746E"/>
    <w:rsid w:val="003E7937"/>
    <w:rsid w:val="003F0509"/>
    <w:rsid w:val="003F1D3D"/>
    <w:rsid w:val="003F27F1"/>
    <w:rsid w:val="004003E3"/>
    <w:rsid w:val="00400D5A"/>
    <w:rsid w:val="0040434E"/>
    <w:rsid w:val="0040490A"/>
    <w:rsid w:val="00404B89"/>
    <w:rsid w:val="00406B86"/>
    <w:rsid w:val="00410E4A"/>
    <w:rsid w:val="00411228"/>
    <w:rsid w:val="0041337D"/>
    <w:rsid w:val="00413F85"/>
    <w:rsid w:val="00415113"/>
    <w:rsid w:val="004174DA"/>
    <w:rsid w:val="00417D82"/>
    <w:rsid w:val="00422464"/>
    <w:rsid w:val="004229E1"/>
    <w:rsid w:val="00422D87"/>
    <w:rsid w:val="0042379B"/>
    <w:rsid w:val="00425F2F"/>
    <w:rsid w:val="00430161"/>
    <w:rsid w:val="00431CF6"/>
    <w:rsid w:val="0043249C"/>
    <w:rsid w:val="00434C77"/>
    <w:rsid w:val="0043569D"/>
    <w:rsid w:val="00437136"/>
    <w:rsid w:val="00437505"/>
    <w:rsid w:val="00443FAA"/>
    <w:rsid w:val="00444A7E"/>
    <w:rsid w:val="00446C3D"/>
    <w:rsid w:val="00446F32"/>
    <w:rsid w:val="00447ED6"/>
    <w:rsid w:val="00452053"/>
    <w:rsid w:val="00453772"/>
    <w:rsid w:val="0045449D"/>
    <w:rsid w:val="004545BE"/>
    <w:rsid w:val="004578B3"/>
    <w:rsid w:val="00457A2B"/>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A9E"/>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1928"/>
    <w:rsid w:val="00503988"/>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974"/>
    <w:rsid w:val="0054344F"/>
    <w:rsid w:val="0054448A"/>
    <w:rsid w:val="00544496"/>
    <w:rsid w:val="005453E4"/>
    <w:rsid w:val="00545EE7"/>
    <w:rsid w:val="0055107D"/>
    <w:rsid w:val="00551EB6"/>
    <w:rsid w:val="00552043"/>
    <w:rsid w:val="00552F11"/>
    <w:rsid w:val="005537AB"/>
    <w:rsid w:val="0055476D"/>
    <w:rsid w:val="00554CAF"/>
    <w:rsid w:val="0055539B"/>
    <w:rsid w:val="005578C0"/>
    <w:rsid w:val="00557D28"/>
    <w:rsid w:val="005622A0"/>
    <w:rsid w:val="0056278C"/>
    <w:rsid w:val="00563D5C"/>
    <w:rsid w:val="005646FF"/>
    <w:rsid w:val="00564997"/>
    <w:rsid w:val="00565D94"/>
    <w:rsid w:val="00570376"/>
    <w:rsid w:val="0057081D"/>
    <w:rsid w:val="005716DD"/>
    <w:rsid w:val="005718D9"/>
    <w:rsid w:val="00572606"/>
    <w:rsid w:val="00572C50"/>
    <w:rsid w:val="00572EA8"/>
    <w:rsid w:val="00575F15"/>
    <w:rsid w:val="00576C2F"/>
    <w:rsid w:val="00576C43"/>
    <w:rsid w:val="00581396"/>
    <w:rsid w:val="005828AD"/>
    <w:rsid w:val="005852B1"/>
    <w:rsid w:val="005913FF"/>
    <w:rsid w:val="0059163D"/>
    <w:rsid w:val="00592839"/>
    <w:rsid w:val="0059303A"/>
    <w:rsid w:val="00593C9D"/>
    <w:rsid w:val="0059688F"/>
    <w:rsid w:val="00597F1C"/>
    <w:rsid w:val="005A1E1B"/>
    <w:rsid w:val="005A2FE9"/>
    <w:rsid w:val="005A63BA"/>
    <w:rsid w:val="005B1BBC"/>
    <w:rsid w:val="005B239A"/>
    <w:rsid w:val="005B2796"/>
    <w:rsid w:val="005B2A70"/>
    <w:rsid w:val="005B5A52"/>
    <w:rsid w:val="005B68A2"/>
    <w:rsid w:val="005B6968"/>
    <w:rsid w:val="005B7DEF"/>
    <w:rsid w:val="005C03A3"/>
    <w:rsid w:val="005C0ACB"/>
    <w:rsid w:val="005C0DE2"/>
    <w:rsid w:val="005C314E"/>
    <w:rsid w:val="005C5FD8"/>
    <w:rsid w:val="005D25EF"/>
    <w:rsid w:val="005D36E4"/>
    <w:rsid w:val="005D3FA1"/>
    <w:rsid w:val="005D5AB4"/>
    <w:rsid w:val="005D77E8"/>
    <w:rsid w:val="005E0CA6"/>
    <w:rsid w:val="005E1D38"/>
    <w:rsid w:val="005E51B1"/>
    <w:rsid w:val="005E68A4"/>
    <w:rsid w:val="005F3E2E"/>
    <w:rsid w:val="005F6651"/>
    <w:rsid w:val="006029FC"/>
    <w:rsid w:val="00604846"/>
    <w:rsid w:val="0060540E"/>
    <w:rsid w:val="00606D78"/>
    <w:rsid w:val="00607CE9"/>
    <w:rsid w:val="00607D65"/>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3EFB"/>
    <w:rsid w:val="00644ADD"/>
    <w:rsid w:val="00646341"/>
    <w:rsid w:val="0065067B"/>
    <w:rsid w:val="00653EEA"/>
    <w:rsid w:val="00654C82"/>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4AD8"/>
    <w:rsid w:val="006A5A2C"/>
    <w:rsid w:val="006A68A7"/>
    <w:rsid w:val="006B05B9"/>
    <w:rsid w:val="006B3297"/>
    <w:rsid w:val="006B51F6"/>
    <w:rsid w:val="006B6EFD"/>
    <w:rsid w:val="006B70FF"/>
    <w:rsid w:val="006C0C24"/>
    <w:rsid w:val="006C36AC"/>
    <w:rsid w:val="006C45FB"/>
    <w:rsid w:val="006C518D"/>
    <w:rsid w:val="006C6F9D"/>
    <w:rsid w:val="006C7CBD"/>
    <w:rsid w:val="006D28C8"/>
    <w:rsid w:val="006D3639"/>
    <w:rsid w:val="006D5A1D"/>
    <w:rsid w:val="006D6221"/>
    <w:rsid w:val="006E1392"/>
    <w:rsid w:val="006E2989"/>
    <w:rsid w:val="006E594F"/>
    <w:rsid w:val="006E6D2D"/>
    <w:rsid w:val="006F150A"/>
    <w:rsid w:val="006F23A1"/>
    <w:rsid w:val="006F31CB"/>
    <w:rsid w:val="006F4062"/>
    <w:rsid w:val="006F424B"/>
    <w:rsid w:val="006F4B7E"/>
    <w:rsid w:val="006F5680"/>
    <w:rsid w:val="006F5A2E"/>
    <w:rsid w:val="006F65D2"/>
    <w:rsid w:val="006F7C78"/>
    <w:rsid w:val="00700DD2"/>
    <w:rsid w:val="00702116"/>
    <w:rsid w:val="00703606"/>
    <w:rsid w:val="007051BF"/>
    <w:rsid w:val="0070568C"/>
    <w:rsid w:val="007118DF"/>
    <w:rsid w:val="00715505"/>
    <w:rsid w:val="00715957"/>
    <w:rsid w:val="00716161"/>
    <w:rsid w:val="007161A0"/>
    <w:rsid w:val="00722264"/>
    <w:rsid w:val="007249EE"/>
    <w:rsid w:val="00724ADE"/>
    <w:rsid w:val="00725A48"/>
    <w:rsid w:val="007305CD"/>
    <w:rsid w:val="0073249C"/>
    <w:rsid w:val="00733F29"/>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4194"/>
    <w:rsid w:val="00787167"/>
    <w:rsid w:val="007874CD"/>
    <w:rsid w:val="007900F4"/>
    <w:rsid w:val="0079285B"/>
    <w:rsid w:val="0079479E"/>
    <w:rsid w:val="0079492C"/>
    <w:rsid w:val="0079694D"/>
    <w:rsid w:val="007A1E45"/>
    <w:rsid w:val="007A2556"/>
    <w:rsid w:val="007A5046"/>
    <w:rsid w:val="007A6A37"/>
    <w:rsid w:val="007B08A7"/>
    <w:rsid w:val="007B1860"/>
    <w:rsid w:val="007B3E63"/>
    <w:rsid w:val="007B3EE0"/>
    <w:rsid w:val="007B4EED"/>
    <w:rsid w:val="007B5494"/>
    <w:rsid w:val="007B6CBD"/>
    <w:rsid w:val="007C2332"/>
    <w:rsid w:val="007C2CE4"/>
    <w:rsid w:val="007C5B5C"/>
    <w:rsid w:val="007C5C4E"/>
    <w:rsid w:val="007C7C96"/>
    <w:rsid w:val="007D2654"/>
    <w:rsid w:val="007D2FE0"/>
    <w:rsid w:val="007D5597"/>
    <w:rsid w:val="007D5CA3"/>
    <w:rsid w:val="007D5FCA"/>
    <w:rsid w:val="007D70D4"/>
    <w:rsid w:val="007E0AB7"/>
    <w:rsid w:val="007E304B"/>
    <w:rsid w:val="007E3A93"/>
    <w:rsid w:val="007E4870"/>
    <w:rsid w:val="007E4D2E"/>
    <w:rsid w:val="007E635F"/>
    <w:rsid w:val="007E6919"/>
    <w:rsid w:val="007E7D85"/>
    <w:rsid w:val="007F0049"/>
    <w:rsid w:val="007F0371"/>
    <w:rsid w:val="007F4E04"/>
    <w:rsid w:val="007F55B9"/>
    <w:rsid w:val="007F61D7"/>
    <w:rsid w:val="008025ED"/>
    <w:rsid w:val="00803100"/>
    <w:rsid w:val="00803792"/>
    <w:rsid w:val="00805379"/>
    <w:rsid w:val="008104E8"/>
    <w:rsid w:val="0081433A"/>
    <w:rsid w:val="00814FA4"/>
    <w:rsid w:val="008170EB"/>
    <w:rsid w:val="00822E9C"/>
    <w:rsid w:val="00823085"/>
    <w:rsid w:val="00823846"/>
    <w:rsid w:val="0082635C"/>
    <w:rsid w:val="00827CBF"/>
    <w:rsid w:val="00830C73"/>
    <w:rsid w:val="00830D02"/>
    <w:rsid w:val="00830FA9"/>
    <w:rsid w:val="00831769"/>
    <w:rsid w:val="0083283B"/>
    <w:rsid w:val="00833454"/>
    <w:rsid w:val="008336A2"/>
    <w:rsid w:val="008341FD"/>
    <w:rsid w:val="00834213"/>
    <w:rsid w:val="00834470"/>
    <w:rsid w:val="0083523F"/>
    <w:rsid w:val="00840025"/>
    <w:rsid w:val="00841697"/>
    <w:rsid w:val="00841A82"/>
    <w:rsid w:val="00845899"/>
    <w:rsid w:val="008475E2"/>
    <w:rsid w:val="00847A4A"/>
    <w:rsid w:val="008521F2"/>
    <w:rsid w:val="0085221A"/>
    <w:rsid w:val="00852DD5"/>
    <w:rsid w:val="00853B53"/>
    <w:rsid w:val="00855EA7"/>
    <w:rsid w:val="00860E76"/>
    <w:rsid w:val="00861337"/>
    <w:rsid w:val="008634AB"/>
    <w:rsid w:val="0086384B"/>
    <w:rsid w:val="00865C06"/>
    <w:rsid w:val="008677E0"/>
    <w:rsid w:val="00872C94"/>
    <w:rsid w:val="008734DE"/>
    <w:rsid w:val="00876FFB"/>
    <w:rsid w:val="00881A5D"/>
    <w:rsid w:val="00881EC8"/>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2371"/>
    <w:rsid w:val="00922FCF"/>
    <w:rsid w:val="00923D65"/>
    <w:rsid w:val="00930644"/>
    <w:rsid w:val="009315BC"/>
    <w:rsid w:val="00931F5D"/>
    <w:rsid w:val="009329FC"/>
    <w:rsid w:val="00932D4B"/>
    <w:rsid w:val="009368EE"/>
    <w:rsid w:val="0094157F"/>
    <w:rsid w:val="00942580"/>
    <w:rsid w:val="00943B40"/>
    <w:rsid w:val="009440C3"/>
    <w:rsid w:val="00944921"/>
    <w:rsid w:val="00944E17"/>
    <w:rsid w:val="0094524C"/>
    <w:rsid w:val="00947693"/>
    <w:rsid w:val="00947BDC"/>
    <w:rsid w:val="0095127E"/>
    <w:rsid w:val="00951A16"/>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63"/>
    <w:rsid w:val="00984DD1"/>
    <w:rsid w:val="00985DF7"/>
    <w:rsid w:val="00990003"/>
    <w:rsid w:val="0099057E"/>
    <w:rsid w:val="009907BF"/>
    <w:rsid w:val="00991717"/>
    <w:rsid w:val="00992ABD"/>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E11FA"/>
    <w:rsid w:val="009E1ED0"/>
    <w:rsid w:val="009E35C6"/>
    <w:rsid w:val="009E3B5E"/>
    <w:rsid w:val="009F0EAD"/>
    <w:rsid w:val="009F2321"/>
    <w:rsid w:val="009F26E5"/>
    <w:rsid w:val="009F39D4"/>
    <w:rsid w:val="009F3DBA"/>
    <w:rsid w:val="009F4003"/>
    <w:rsid w:val="009F4245"/>
    <w:rsid w:val="009F4FBB"/>
    <w:rsid w:val="009F6E52"/>
    <w:rsid w:val="00A023E0"/>
    <w:rsid w:val="00A025C9"/>
    <w:rsid w:val="00A04430"/>
    <w:rsid w:val="00A05917"/>
    <w:rsid w:val="00A06526"/>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688D"/>
    <w:rsid w:val="00A5691F"/>
    <w:rsid w:val="00A56F5F"/>
    <w:rsid w:val="00A57988"/>
    <w:rsid w:val="00A57E32"/>
    <w:rsid w:val="00A616A9"/>
    <w:rsid w:val="00A62B08"/>
    <w:rsid w:val="00A62DB7"/>
    <w:rsid w:val="00A721AC"/>
    <w:rsid w:val="00A7234B"/>
    <w:rsid w:val="00A72C56"/>
    <w:rsid w:val="00A7374F"/>
    <w:rsid w:val="00A74E05"/>
    <w:rsid w:val="00A74E91"/>
    <w:rsid w:val="00A75C66"/>
    <w:rsid w:val="00A75F47"/>
    <w:rsid w:val="00A76091"/>
    <w:rsid w:val="00A8111E"/>
    <w:rsid w:val="00A8134A"/>
    <w:rsid w:val="00A819C8"/>
    <w:rsid w:val="00A833F2"/>
    <w:rsid w:val="00A837D5"/>
    <w:rsid w:val="00A86451"/>
    <w:rsid w:val="00A8797E"/>
    <w:rsid w:val="00A90306"/>
    <w:rsid w:val="00A91D39"/>
    <w:rsid w:val="00A92893"/>
    <w:rsid w:val="00A92BE6"/>
    <w:rsid w:val="00A9311D"/>
    <w:rsid w:val="00A936B8"/>
    <w:rsid w:val="00A944AF"/>
    <w:rsid w:val="00A94B18"/>
    <w:rsid w:val="00A97D9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5530"/>
    <w:rsid w:val="00AD0284"/>
    <w:rsid w:val="00AD3D73"/>
    <w:rsid w:val="00AD5160"/>
    <w:rsid w:val="00AD57E5"/>
    <w:rsid w:val="00AD603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A76"/>
    <w:rsid w:val="00B27CEE"/>
    <w:rsid w:val="00B30187"/>
    <w:rsid w:val="00B33C4D"/>
    <w:rsid w:val="00B34C94"/>
    <w:rsid w:val="00B359C2"/>
    <w:rsid w:val="00B35CBA"/>
    <w:rsid w:val="00B360A2"/>
    <w:rsid w:val="00B40038"/>
    <w:rsid w:val="00B44344"/>
    <w:rsid w:val="00B45923"/>
    <w:rsid w:val="00B47541"/>
    <w:rsid w:val="00B47C91"/>
    <w:rsid w:val="00B47FB2"/>
    <w:rsid w:val="00B50DC3"/>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68ED"/>
    <w:rsid w:val="00BB7277"/>
    <w:rsid w:val="00BC3BCE"/>
    <w:rsid w:val="00BC55B5"/>
    <w:rsid w:val="00BD009A"/>
    <w:rsid w:val="00BD1082"/>
    <w:rsid w:val="00BD371E"/>
    <w:rsid w:val="00BD6267"/>
    <w:rsid w:val="00BD638A"/>
    <w:rsid w:val="00BD7AF2"/>
    <w:rsid w:val="00BE04CD"/>
    <w:rsid w:val="00BE3BF0"/>
    <w:rsid w:val="00BE50E0"/>
    <w:rsid w:val="00BF08E1"/>
    <w:rsid w:val="00BF0B26"/>
    <w:rsid w:val="00BF0DCC"/>
    <w:rsid w:val="00BF1410"/>
    <w:rsid w:val="00BF515D"/>
    <w:rsid w:val="00BF51DE"/>
    <w:rsid w:val="00C0087F"/>
    <w:rsid w:val="00C06DCC"/>
    <w:rsid w:val="00C078AD"/>
    <w:rsid w:val="00C109E8"/>
    <w:rsid w:val="00C10A87"/>
    <w:rsid w:val="00C110A5"/>
    <w:rsid w:val="00C11606"/>
    <w:rsid w:val="00C12161"/>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6ABE"/>
    <w:rsid w:val="00C431D2"/>
    <w:rsid w:val="00C4338C"/>
    <w:rsid w:val="00C515FF"/>
    <w:rsid w:val="00C5247E"/>
    <w:rsid w:val="00C55B72"/>
    <w:rsid w:val="00C56416"/>
    <w:rsid w:val="00C56B2B"/>
    <w:rsid w:val="00C57D0E"/>
    <w:rsid w:val="00C6090F"/>
    <w:rsid w:val="00C61638"/>
    <w:rsid w:val="00C61857"/>
    <w:rsid w:val="00C700DC"/>
    <w:rsid w:val="00C70A56"/>
    <w:rsid w:val="00C73EDA"/>
    <w:rsid w:val="00C741EE"/>
    <w:rsid w:val="00C818B7"/>
    <w:rsid w:val="00C82B71"/>
    <w:rsid w:val="00C82DA5"/>
    <w:rsid w:val="00C831B2"/>
    <w:rsid w:val="00C850C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A8B"/>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D01710"/>
    <w:rsid w:val="00D021F2"/>
    <w:rsid w:val="00D06F55"/>
    <w:rsid w:val="00D1078C"/>
    <w:rsid w:val="00D13CC9"/>
    <w:rsid w:val="00D140AC"/>
    <w:rsid w:val="00D151C2"/>
    <w:rsid w:val="00D17467"/>
    <w:rsid w:val="00D17C79"/>
    <w:rsid w:val="00D21E82"/>
    <w:rsid w:val="00D23789"/>
    <w:rsid w:val="00D25B60"/>
    <w:rsid w:val="00D26774"/>
    <w:rsid w:val="00D26F1E"/>
    <w:rsid w:val="00D27303"/>
    <w:rsid w:val="00D27B01"/>
    <w:rsid w:val="00D27B94"/>
    <w:rsid w:val="00D3013F"/>
    <w:rsid w:val="00D32E4D"/>
    <w:rsid w:val="00D365C5"/>
    <w:rsid w:val="00D37228"/>
    <w:rsid w:val="00D37552"/>
    <w:rsid w:val="00D405CF"/>
    <w:rsid w:val="00D42207"/>
    <w:rsid w:val="00D4429E"/>
    <w:rsid w:val="00D44961"/>
    <w:rsid w:val="00D459A8"/>
    <w:rsid w:val="00D46990"/>
    <w:rsid w:val="00D51BCA"/>
    <w:rsid w:val="00D52703"/>
    <w:rsid w:val="00D52F06"/>
    <w:rsid w:val="00D63100"/>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F73"/>
    <w:rsid w:val="00DA6A93"/>
    <w:rsid w:val="00DA7D0F"/>
    <w:rsid w:val="00DB0996"/>
    <w:rsid w:val="00DB1C02"/>
    <w:rsid w:val="00DB2496"/>
    <w:rsid w:val="00DB2F3F"/>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46E8"/>
    <w:rsid w:val="00E24700"/>
    <w:rsid w:val="00E25E47"/>
    <w:rsid w:val="00E3194F"/>
    <w:rsid w:val="00E33380"/>
    <w:rsid w:val="00E34659"/>
    <w:rsid w:val="00E34A9B"/>
    <w:rsid w:val="00E35F9B"/>
    <w:rsid w:val="00E365CF"/>
    <w:rsid w:val="00E37128"/>
    <w:rsid w:val="00E400FD"/>
    <w:rsid w:val="00E4150B"/>
    <w:rsid w:val="00E41D8F"/>
    <w:rsid w:val="00E42206"/>
    <w:rsid w:val="00E43DE8"/>
    <w:rsid w:val="00E43EF7"/>
    <w:rsid w:val="00E5028A"/>
    <w:rsid w:val="00E5236A"/>
    <w:rsid w:val="00E546FC"/>
    <w:rsid w:val="00E56C22"/>
    <w:rsid w:val="00E62B6C"/>
    <w:rsid w:val="00E6319C"/>
    <w:rsid w:val="00E66003"/>
    <w:rsid w:val="00E72681"/>
    <w:rsid w:val="00E74904"/>
    <w:rsid w:val="00E74A6B"/>
    <w:rsid w:val="00E74FEA"/>
    <w:rsid w:val="00E75139"/>
    <w:rsid w:val="00E75A53"/>
    <w:rsid w:val="00E770DA"/>
    <w:rsid w:val="00E7761B"/>
    <w:rsid w:val="00E80B68"/>
    <w:rsid w:val="00E811B2"/>
    <w:rsid w:val="00E81F36"/>
    <w:rsid w:val="00E82284"/>
    <w:rsid w:val="00E83779"/>
    <w:rsid w:val="00E84150"/>
    <w:rsid w:val="00E86FF6"/>
    <w:rsid w:val="00E902B4"/>
    <w:rsid w:val="00E91976"/>
    <w:rsid w:val="00E9232E"/>
    <w:rsid w:val="00E9323A"/>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4D94"/>
    <w:rsid w:val="00EC6E5E"/>
    <w:rsid w:val="00ED1BC6"/>
    <w:rsid w:val="00ED392F"/>
    <w:rsid w:val="00EE4DE9"/>
    <w:rsid w:val="00EE7756"/>
    <w:rsid w:val="00EF18F8"/>
    <w:rsid w:val="00EF21D6"/>
    <w:rsid w:val="00EF78AE"/>
    <w:rsid w:val="00EF7F7A"/>
    <w:rsid w:val="00F00D1E"/>
    <w:rsid w:val="00F00FC9"/>
    <w:rsid w:val="00F01862"/>
    <w:rsid w:val="00F03072"/>
    <w:rsid w:val="00F044C3"/>
    <w:rsid w:val="00F0580A"/>
    <w:rsid w:val="00F05BB6"/>
    <w:rsid w:val="00F07137"/>
    <w:rsid w:val="00F11A2A"/>
    <w:rsid w:val="00F11F34"/>
    <w:rsid w:val="00F134A4"/>
    <w:rsid w:val="00F14C68"/>
    <w:rsid w:val="00F156BA"/>
    <w:rsid w:val="00F21237"/>
    <w:rsid w:val="00F21E8B"/>
    <w:rsid w:val="00F22B71"/>
    <w:rsid w:val="00F2387B"/>
    <w:rsid w:val="00F23A54"/>
    <w:rsid w:val="00F249CE"/>
    <w:rsid w:val="00F26ABE"/>
    <w:rsid w:val="00F330F9"/>
    <w:rsid w:val="00F34108"/>
    <w:rsid w:val="00F35308"/>
    <w:rsid w:val="00F37628"/>
    <w:rsid w:val="00F4079B"/>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429"/>
    <w:rsid w:val="00FC40A9"/>
    <w:rsid w:val="00FD04C0"/>
    <w:rsid w:val="00FD0B99"/>
    <w:rsid w:val="00FD505D"/>
    <w:rsid w:val="00FD6ED3"/>
    <w:rsid w:val="00FD7D41"/>
    <w:rsid w:val="00FE1201"/>
    <w:rsid w:val="00FE1802"/>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paragraph" w:styleId="2">
    <w:name w:val="heading 2"/>
    <w:basedOn w:val="a"/>
    <w:link w:val="20"/>
    <w:uiPriority w:val="9"/>
    <w:qFormat/>
    <w:rsid w:val="00332E08"/>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332E0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No Spacing"/>
    <w:uiPriority w:val="1"/>
    <w:qFormat/>
    <w:rsid w:val="00E56C22"/>
    <w:rPr>
      <w:rFonts w:ascii="Calibri" w:eastAsia="Calibri" w:hAnsi="Calibri" w:cs="Times New Roman"/>
    </w:rPr>
  </w:style>
  <w:style w:type="paragraph" w:customStyle="1" w:styleId="ds-markdown-paragraph">
    <w:name w:val="ds-markdown-paragraph"/>
    <w:basedOn w:val="a"/>
    <w:rsid w:val="00332E0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0">
    <w:name w:val="Заголовок 2 Знак"/>
    <w:basedOn w:val="a0"/>
    <w:link w:val="2"/>
    <w:uiPriority w:val="9"/>
    <w:rsid w:val="00332E0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32E0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459223198">
      <w:bodyDiv w:val="1"/>
      <w:marLeft w:val="0"/>
      <w:marRight w:val="0"/>
      <w:marTop w:val="0"/>
      <w:marBottom w:val="0"/>
      <w:divBdr>
        <w:top w:val="none" w:sz="0" w:space="0" w:color="auto"/>
        <w:left w:val="none" w:sz="0" w:space="0" w:color="auto"/>
        <w:bottom w:val="none" w:sz="0" w:space="0" w:color="auto"/>
        <w:right w:val="none" w:sz="0" w:space="0" w:color="auto"/>
      </w:divBdr>
    </w:div>
    <w:div w:id="584068137">
      <w:bodyDiv w:val="1"/>
      <w:marLeft w:val="0"/>
      <w:marRight w:val="0"/>
      <w:marTop w:val="0"/>
      <w:marBottom w:val="0"/>
      <w:divBdr>
        <w:top w:val="none" w:sz="0" w:space="0" w:color="auto"/>
        <w:left w:val="none" w:sz="0" w:space="0" w:color="auto"/>
        <w:bottom w:val="none" w:sz="0" w:space="0" w:color="auto"/>
        <w:right w:val="none" w:sz="0" w:space="0" w:color="auto"/>
      </w:divBdr>
      <w:divsChild>
        <w:div w:id="1205287330">
          <w:marLeft w:val="0"/>
          <w:marRight w:val="0"/>
          <w:marTop w:val="0"/>
          <w:marBottom w:val="0"/>
          <w:divBdr>
            <w:top w:val="none" w:sz="0" w:space="0" w:color="auto"/>
            <w:left w:val="none" w:sz="0" w:space="0" w:color="auto"/>
            <w:bottom w:val="none" w:sz="0" w:space="0" w:color="auto"/>
            <w:right w:val="none" w:sz="0" w:space="0" w:color="auto"/>
          </w:divBdr>
        </w:div>
      </w:divsChild>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54012562">
      <w:bodyDiv w:val="1"/>
      <w:marLeft w:val="0"/>
      <w:marRight w:val="0"/>
      <w:marTop w:val="0"/>
      <w:marBottom w:val="0"/>
      <w:divBdr>
        <w:top w:val="none" w:sz="0" w:space="0" w:color="auto"/>
        <w:left w:val="none" w:sz="0" w:space="0" w:color="auto"/>
        <w:bottom w:val="none" w:sz="0" w:space="0" w:color="auto"/>
        <w:right w:val="none" w:sz="0" w:space="0" w:color="auto"/>
      </w:divBdr>
      <w:divsChild>
        <w:div w:id="1156873756">
          <w:marLeft w:val="0"/>
          <w:marRight w:val="0"/>
          <w:marTop w:val="0"/>
          <w:marBottom w:val="0"/>
          <w:divBdr>
            <w:top w:val="none" w:sz="0" w:space="0" w:color="auto"/>
            <w:left w:val="none" w:sz="0" w:space="0" w:color="auto"/>
            <w:bottom w:val="none" w:sz="0" w:space="0" w:color="auto"/>
            <w:right w:val="none" w:sz="0" w:space="0" w:color="auto"/>
          </w:divBdr>
        </w:div>
      </w:divsChild>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5499529">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957370451">
      <w:bodyDiv w:val="1"/>
      <w:marLeft w:val="0"/>
      <w:marRight w:val="0"/>
      <w:marTop w:val="0"/>
      <w:marBottom w:val="0"/>
      <w:divBdr>
        <w:top w:val="none" w:sz="0" w:space="0" w:color="auto"/>
        <w:left w:val="none" w:sz="0" w:space="0" w:color="auto"/>
        <w:bottom w:val="none" w:sz="0" w:space="0" w:color="auto"/>
        <w:right w:val="none" w:sz="0" w:space="0" w:color="auto"/>
      </w:divBdr>
      <w:divsChild>
        <w:div w:id="230774982">
          <w:marLeft w:val="0"/>
          <w:marRight w:val="0"/>
          <w:marTop w:val="0"/>
          <w:marBottom w:val="0"/>
          <w:divBdr>
            <w:top w:val="none" w:sz="0" w:space="0" w:color="auto"/>
            <w:left w:val="none" w:sz="0" w:space="0" w:color="auto"/>
            <w:bottom w:val="single" w:sz="6" w:space="0" w:color="F0F0F0"/>
            <w:right w:val="none" w:sz="0" w:space="0" w:color="auto"/>
          </w:divBdr>
        </w:div>
      </w:divsChild>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482766773">
      <w:bodyDiv w:val="1"/>
      <w:marLeft w:val="0"/>
      <w:marRight w:val="0"/>
      <w:marTop w:val="0"/>
      <w:marBottom w:val="0"/>
      <w:divBdr>
        <w:top w:val="none" w:sz="0" w:space="0" w:color="auto"/>
        <w:left w:val="none" w:sz="0" w:space="0" w:color="auto"/>
        <w:bottom w:val="none" w:sz="0" w:space="0" w:color="auto"/>
        <w:right w:val="none" w:sz="0" w:space="0" w:color="auto"/>
      </w:divBdr>
      <w:divsChild>
        <w:div w:id="1355305385">
          <w:marLeft w:val="0"/>
          <w:marRight w:val="0"/>
          <w:marTop w:val="0"/>
          <w:marBottom w:val="0"/>
          <w:divBdr>
            <w:top w:val="none" w:sz="0" w:space="0" w:color="auto"/>
            <w:left w:val="none" w:sz="0" w:space="0" w:color="auto"/>
            <w:bottom w:val="none" w:sz="0" w:space="0" w:color="auto"/>
            <w:right w:val="none" w:sz="0" w:space="0" w:color="auto"/>
          </w:divBdr>
        </w:div>
      </w:divsChild>
    </w:div>
    <w:div w:id="1504324021">
      <w:bodyDiv w:val="1"/>
      <w:marLeft w:val="0"/>
      <w:marRight w:val="0"/>
      <w:marTop w:val="0"/>
      <w:marBottom w:val="0"/>
      <w:divBdr>
        <w:top w:val="none" w:sz="0" w:space="0" w:color="auto"/>
        <w:left w:val="none" w:sz="0" w:space="0" w:color="auto"/>
        <w:bottom w:val="none" w:sz="0" w:space="0" w:color="auto"/>
        <w:right w:val="none" w:sz="0" w:space="0" w:color="auto"/>
      </w:divBdr>
      <w:divsChild>
        <w:div w:id="996808559">
          <w:marLeft w:val="0"/>
          <w:marRight w:val="0"/>
          <w:marTop w:val="0"/>
          <w:marBottom w:val="0"/>
          <w:divBdr>
            <w:top w:val="none" w:sz="0" w:space="0" w:color="auto"/>
            <w:left w:val="none" w:sz="0" w:space="0" w:color="auto"/>
            <w:bottom w:val="single" w:sz="6" w:space="0" w:color="F0F0F0"/>
            <w:right w:val="none" w:sz="0" w:space="0" w:color="auto"/>
          </w:divBdr>
        </w:div>
      </w:divsChild>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60556543">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50945208">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78015933">
      <w:bodyDiv w:val="1"/>
      <w:marLeft w:val="0"/>
      <w:marRight w:val="0"/>
      <w:marTop w:val="0"/>
      <w:marBottom w:val="0"/>
      <w:divBdr>
        <w:top w:val="none" w:sz="0" w:space="0" w:color="auto"/>
        <w:left w:val="none" w:sz="0" w:space="0" w:color="auto"/>
        <w:bottom w:val="none" w:sz="0" w:space="0" w:color="auto"/>
        <w:right w:val="none" w:sz="0" w:space="0" w:color="auto"/>
      </w:divBdr>
    </w:div>
    <w:div w:id="2082363928">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A2DA2-EC6D-46CF-8AB3-1660D5099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2396</Words>
  <Characters>15839</Characters>
  <Application>Microsoft Office Word</Application>
  <DocSecurity>4</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2021-12-17T11:25:00Z</cp:lastPrinted>
  <dcterms:created xsi:type="dcterms:W3CDTF">2026-11-05T12:10:00Z</dcterms:created>
  <dcterms:modified xsi:type="dcterms:W3CDTF">2026-11-05T12:10:00Z</dcterms:modified>
</cp:coreProperties>
</file>