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DC5C02" w14:textId="77777777" w:rsidR="00FD5E54" w:rsidRPr="00467A1E" w:rsidRDefault="00FD5E54" w:rsidP="00FD5E54">
      <w:pPr>
        <w:widowControl w:val="0"/>
        <w:tabs>
          <w:tab w:val="left" w:pos="4820"/>
        </w:tabs>
        <w:spacing w:after="0" w:line="240" w:lineRule="auto"/>
        <w:jc w:val="center"/>
        <w:rPr>
          <w:rFonts w:ascii="Times New Roman" w:eastAsia="Times New Roman" w:hAnsi="Times New Roman" w:cs="Times New Roman"/>
          <w:b/>
          <w:sz w:val="28"/>
          <w:szCs w:val="28"/>
          <w:lang w:eastAsia="ru-RU"/>
        </w:rPr>
      </w:pPr>
      <w:r w:rsidRPr="00467A1E">
        <w:rPr>
          <w:rFonts w:ascii="Times New Roman" w:eastAsia="Times New Roman" w:hAnsi="Times New Roman" w:cs="Times New Roman"/>
          <w:b/>
          <w:sz w:val="28"/>
          <w:szCs w:val="28"/>
          <w:lang w:eastAsia="ru-RU"/>
        </w:rPr>
        <w:t xml:space="preserve">Примерная форма ответа на запрос на предоставление ценовой информации </w:t>
      </w:r>
      <w:r w:rsidRPr="00467A1E">
        <w:rPr>
          <w:rFonts w:ascii="Times New Roman" w:eastAsia="Times New Roman" w:hAnsi="Times New Roman" w:cs="Times New Roman"/>
          <w:i/>
          <w:sz w:val="28"/>
          <w:szCs w:val="28"/>
          <w:lang w:eastAsia="ru-RU"/>
        </w:rPr>
        <w:t>(ответ на адресный запрос)</w:t>
      </w:r>
    </w:p>
    <w:p w14:paraId="0AC2B111" w14:textId="77777777" w:rsidR="00FD5E54" w:rsidRPr="00467A1E" w:rsidRDefault="00FD5E54" w:rsidP="00FD5E54">
      <w:pPr>
        <w:widowControl w:val="0"/>
        <w:tabs>
          <w:tab w:val="left" w:pos="4820"/>
        </w:tabs>
        <w:autoSpaceDE w:val="0"/>
        <w:autoSpaceDN w:val="0"/>
        <w:adjustRightInd w:val="0"/>
        <w:spacing w:after="0" w:line="240" w:lineRule="auto"/>
        <w:ind w:left="567"/>
        <w:jc w:val="center"/>
        <w:outlineLvl w:val="1"/>
        <w:rPr>
          <w:rFonts w:ascii="Times New Roman" w:eastAsia="Times New Roman" w:hAnsi="Times New Roman" w:cs="Times New Roman"/>
          <w:i/>
          <w:sz w:val="28"/>
          <w:szCs w:val="28"/>
          <w:lang w:eastAsia="ru-RU"/>
        </w:rPr>
      </w:pPr>
    </w:p>
    <w:p w14:paraId="6A0F81DC" w14:textId="77777777" w:rsidR="00FD5E54" w:rsidRPr="00467A1E" w:rsidRDefault="00FD5E54" w:rsidP="00FD5E54">
      <w:pPr>
        <w:widowControl w:val="0"/>
        <w:tabs>
          <w:tab w:val="left" w:pos="4820"/>
        </w:tabs>
        <w:autoSpaceDE w:val="0"/>
        <w:autoSpaceDN w:val="0"/>
        <w:adjustRightInd w:val="0"/>
        <w:spacing w:after="0" w:line="240" w:lineRule="auto"/>
        <w:ind w:left="567"/>
        <w:jc w:val="center"/>
        <w:outlineLvl w:val="1"/>
        <w:rPr>
          <w:rFonts w:ascii="Times New Roman" w:eastAsia="Times New Roman" w:hAnsi="Times New Roman" w:cs="Times New Roman"/>
          <w:i/>
          <w:sz w:val="28"/>
          <w:szCs w:val="28"/>
          <w:lang w:eastAsia="ru-RU"/>
        </w:rPr>
      </w:pPr>
      <w:r w:rsidRPr="00467A1E">
        <w:rPr>
          <w:rFonts w:ascii="Times New Roman" w:eastAsia="Times New Roman" w:hAnsi="Times New Roman" w:cs="Times New Roman"/>
          <w:i/>
          <w:sz w:val="28"/>
          <w:szCs w:val="28"/>
          <w:lang w:eastAsia="ru-RU"/>
        </w:rPr>
        <w:t>Оформляется на бланке организации (при наличии)</w:t>
      </w:r>
    </w:p>
    <w:p w14:paraId="6FF5C6F6" w14:textId="77777777" w:rsidR="00FD5E54" w:rsidRPr="00467A1E" w:rsidRDefault="00FD5E54" w:rsidP="00FD5E54">
      <w:pPr>
        <w:widowControl w:val="0"/>
        <w:tabs>
          <w:tab w:val="left" w:pos="4820"/>
        </w:tabs>
        <w:autoSpaceDE w:val="0"/>
        <w:autoSpaceDN w:val="0"/>
        <w:adjustRightInd w:val="0"/>
        <w:spacing w:after="0" w:line="240" w:lineRule="auto"/>
        <w:ind w:left="567"/>
        <w:jc w:val="center"/>
        <w:outlineLvl w:val="1"/>
        <w:rPr>
          <w:rFonts w:ascii="Times New Roman" w:eastAsia="Times New Roman" w:hAnsi="Times New Roman" w:cs="Times New Roman"/>
          <w:i/>
          <w:sz w:val="28"/>
          <w:szCs w:val="28"/>
          <w:lang w:eastAsia="ru-RU"/>
        </w:rPr>
      </w:pPr>
    </w:p>
    <w:p w14:paraId="42DEB6BD" w14:textId="77777777" w:rsidR="00FD5E54" w:rsidRPr="00467A1E" w:rsidRDefault="00FD5E54" w:rsidP="00FD5E54">
      <w:pPr>
        <w:widowControl w:val="0"/>
        <w:tabs>
          <w:tab w:val="left" w:pos="4820"/>
        </w:tabs>
        <w:autoSpaceDE w:val="0"/>
        <w:autoSpaceDN w:val="0"/>
        <w:adjustRightInd w:val="0"/>
        <w:spacing w:after="0" w:line="240" w:lineRule="auto"/>
        <w:ind w:left="567"/>
        <w:jc w:val="center"/>
        <w:outlineLvl w:val="1"/>
        <w:rPr>
          <w:rFonts w:ascii="Times New Roman" w:eastAsia="Times New Roman" w:hAnsi="Times New Roman" w:cs="Times New Roman"/>
          <w:i/>
          <w:sz w:val="28"/>
          <w:szCs w:val="28"/>
          <w:lang w:eastAsia="ru-RU"/>
        </w:rPr>
      </w:pPr>
    </w:p>
    <w:p w14:paraId="751555BC" w14:textId="77777777" w:rsidR="00FD5E54" w:rsidRPr="00467A1E" w:rsidRDefault="00FD5E54" w:rsidP="00FD5E54">
      <w:pPr>
        <w:widowControl w:val="0"/>
        <w:tabs>
          <w:tab w:val="left" w:pos="4820"/>
        </w:tabs>
        <w:spacing w:after="0" w:line="240" w:lineRule="auto"/>
        <w:ind w:firstLine="539"/>
        <w:jc w:val="center"/>
        <w:rPr>
          <w:rFonts w:ascii="Times New Roman" w:eastAsia="Times New Roman" w:hAnsi="Times New Roman" w:cs="Times New Roman"/>
          <w:b/>
          <w:sz w:val="28"/>
          <w:szCs w:val="28"/>
          <w:lang w:eastAsia="ru-RU"/>
        </w:rPr>
      </w:pPr>
    </w:p>
    <w:tbl>
      <w:tblPr>
        <w:tblStyle w:val="a3"/>
        <w:tblW w:w="0" w:type="auto"/>
        <w:tblLook w:val="04A0" w:firstRow="1" w:lastRow="0" w:firstColumn="1" w:lastColumn="0" w:noHBand="0" w:noVBand="1"/>
      </w:tblPr>
      <w:tblGrid>
        <w:gridCol w:w="4672"/>
        <w:gridCol w:w="4672"/>
      </w:tblGrid>
      <w:tr w:rsidR="00FD5E54" w:rsidRPr="00467A1E" w14:paraId="30C789F9" w14:textId="77777777" w:rsidTr="00105014">
        <w:tc>
          <w:tcPr>
            <w:tcW w:w="4672" w:type="dxa"/>
            <w:tcBorders>
              <w:top w:val="nil"/>
              <w:left w:val="nil"/>
              <w:bottom w:val="nil"/>
              <w:right w:val="nil"/>
            </w:tcBorders>
          </w:tcPr>
          <w:p w14:paraId="4E870EC6" w14:textId="77777777" w:rsidR="00FD5E54" w:rsidRPr="00467A1E" w:rsidRDefault="00FD5E54" w:rsidP="00105014">
            <w:pPr>
              <w:widowControl w:val="0"/>
              <w:tabs>
                <w:tab w:val="left" w:pos="4820"/>
              </w:tabs>
              <w:autoSpaceDE w:val="0"/>
              <w:autoSpaceDN w:val="0"/>
              <w:adjustRightInd w:val="0"/>
              <w:ind w:right="354"/>
              <w:jc w:val="both"/>
              <w:rPr>
                <w:sz w:val="24"/>
                <w:szCs w:val="24"/>
              </w:rPr>
            </w:pPr>
            <w:r w:rsidRPr="00467A1E">
              <w:rPr>
                <w:sz w:val="24"/>
                <w:szCs w:val="24"/>
              </w:rPr>
              <w:t>Поставщик (подрядчик, исполнитель)</w:t>
            </w:r>
          </w:p>
          <w:p w14:paraId="2E4E96FA" w14:textId="77777777" w:rsidR="00FD5E54" w:rsidRPr="00467A1E" w:rsidRDefault="00FD5E54" w:rsidP="00105014">
            <w:pPr>
              <w:widowControl w:val="0"/>
              <w:tabs>
                <w:tab w:val="left" w:pos="4820"/>
              </w:tabs>
              <w:autoSpaceDE w:val="0"/>
              <w:autoSpaceDN w:val="0"/>
              <w:adjustRightInd w:val="0"/>
              <w:jc w:val="both"/>
              <w:rPr>
                <w:sz w:val="24"/>
                <w:szCs w:val="24"/>
              </w:rPr>
            </w:pPr>
            <w:r w:rsidRPr="00467A1E">
              <w:rPr>
                <w:sz w:val="24"/>
                <w:szCs w:val="24"/>
              </w:rPr>
              <w:t>ИНН/ОГРН (при наличии)</w:t>
            </w:r>
          </w:p>
          <w:p w14:paraId="1802AE85" w14:textId="77777777" w:rsidR="00FD5E54" w:rsidRPr="00467A1E" w:rsidRDefault="00FD5E54" w:rsidP="00105014">
            <w:pPr>
              <w:widowControl w:val="0"/>
              <w:tabs>
                <w:tab w:val="left" w:pos="4820"/>
              </w:tabs>
              <w:autoSpaceDE w:val="0"/>
              <w:autoSpaceDN w:val="0"/>
              <w:adjustRightInd w:val="0"/>
              <w:jc w:val="both"/>
              <w:rPr>
                <w:sz w:val="24"/>
                <w:szCs w:val="24"/>
              </w:rPr>
            </w:pPr>
            <w:r w:rsidRPr="00467A1E">
              <w:rPr>
                <w:sz w:val="24"/>
                <w:szCs w:val="24"/>
              </w:rPr>
              <w:t>Юридический адрес</w:t>
            </w:r>
          </w:p>
          <w:p w14:paraId="39EDD28C" w14:textId="77777777" w:rsidR="00FD5E54" w:rsidRPr="00467A1E" w:rsidRDefault="00FD5E54" w:rsidP="00105014">
            <w:pPr>
              <w:widowControl w:val="0"/>
              <w:tabs>
                <w:tab w:val="left" w:pos="4820"/>
              </w:tabs>
              <w:autoSpaceDE w:val="0"/>
              <w:autoSpaceDN w:val="0"/>
              <w:adjustRightInd w:val="0"/>
              <w:jc w:val="both"/>
              <w:rPr>
                <w:sz w:val="24"/>
                <w:szCs w:val="24"/>
              </w:rPr>
            </w:pPr>
            <w:r w:rsidRPr="00467A1E">
              <w:rPr>
                <w:sz w:val="24"/>
                <w:szCs w:val="24"/>
              </w:rPr>
              <w:t>Телефон</w:t>
            </w:r>
          </w:p>
          <w:p w14:paraId="73B32178" w14:textId="77777777" w:rsidR="00FD5E54" w:rsidRPr="00467A1E" w:rsidRDefault="00FD5E54" w:rsidP="00105014">
            <w:pPr>
              <w:widowControl w:val="0"/>
              <w:tabs>
                <w:tab w:val="left" w:pos="4820"/>
              </w:tabs>
              <w:autoSpaceDE w:val="0"/>
              <w:autoSpaceDN w:val="0"/>
              <w:adjustRightInd w:val="0"/>
              <w:jc w:val="both"/>
              <w:rPr>
                <w:sz w:val="24"/>
                <w:szCs w:val="24"/>
              </w:rPr>
            </w:pPr>
            <w:r w:rsidRPr="00467A1E">
              <w:rPr>
                <w:sz w:val="24"/>
                <w:szCs w:val="24"/>
              </w:rPr>
              <w:t>e-mail</w:t>
            </w:r>
          </w:p>
          <w:p w14:paraId="3A17E5EA" w14:textId="77777777" w:rsidR="00FD5E54" w:rsidRPr="00467A1E" w:rsidRDefault="00FD5E54" w:rsidP="00105014">
            <w:pPr>
              <w:widowControl w:val="0"/>
              <w:autoSpaceDE w:val="0"/>
              <w:autoSpaceDN w:val="0"/>
              <w:adjustRightInd w:val="0"/>
              <w:rPr>
                <w:b/>
                <w:sz w:val="24"/>
                <w:szCs w:val="24"/>
              </w:rPr>
            </w:pPr>
          </w:p>
        </w:tc>
        <w:tc>
          <w:tcPr>
            <w:tcW w:w="4672" w:type="dxa"/>
            <w:tcBorders>
              <w:top w:val="nil"/>
              <w:left w:val="nil"/>
              <w:bottom w:val="nil"/>
              <w:right w:val="nil"/>
            </w:tcBorders>
          </w:tcPr>
          <w:p w14:paraId="41DC1C72" w14:textId="77777777" w:rsidR="00FD5E54" w:rsidRPr="00467A1E" w:rsidRDefault="00FD5E54" w:rsidP="00105014">
            <w:pPr>
              <w:keepNext/>
              <w:keepLines/>
              <w:widowControl w:val="0"/>
              <w:tabs>
                <w:tab w:val="left" w:pos="4536"/>
              </w:tabs>
              <w:ind w:left="-109" w:firstLine="16"/>
              <w:rPr>
                <w:sz w:val="24"/>
                <w:szCs w:val="24"/>
              </w:rPr>
            </w:pPr>
            <w:r w:rsidRPr="00467A1E">
              <w:rPr>
                <w:sz w:val="24"/>
                <w:szCs w:val="24"/>
              </w:rPr>
              <w:t xml:space="preserve">Получатель: ___________ </w:t>
            </w:r>
            <w:r w:rsidRPr="00467A1E">
              <w:rPr>
                <w:i/>
                <w:sz w:val="24"/>
                <w:szCs w:val="24"/>
              </w:rPr>
              <w:t>(указывается полное наименование</w:t>
            </w:r>
            <w:r w:rsidRPr="00467A1E">
              <w:rPr>
                <w:sz w:val="24"/>
                <w:szCs w:val="24"/>
              </w:rPr>
              <w:t xml:space="preserve"> </w:t>
            </w:r>
            <w:r w:rsidRPr="00467A1E">
              <w:rPr>
                <w:i/>
                <w:sz w:val="24"/>
                <w:szCs w:val="24"/>
              </w:rPr>
              <w:t xml:space="preserve">заказчика </w:t>
            </w:r>
            <w:proofErr w:type="gramStart"/>
            <w:r w:rsidRPr="00467A1E">
              <w:rPr>
                <w:i/>
                <w:sz w:val="24"/>
                <w:szCs w:val="24"/>
              </w:rPr>
              <w:t>АУО,  УФПС</w:t>
            </w:r>
            <w:proofErr w:type="gramEnd"/>
            <w:r w:rsidRPr="00467A1E">
              <w:rPr>
                <w:i/>
                <w:sz w:val="24"/>
                <w:szCs w:val="24"/>
              </w:rPr>
              <w:t>, ЦПК, ПТ, СП)</w:t>
            </w:r>
            <w:r w:rsidRPr="00467A1E">
              <w:rPr>
                <w:sz w:val="24"/>
                <w:szCs w:val="24"/>
              </w:rPr>
              <w:t xml:space="preserve"> АО «Почта России»</w:t>
            </w:r>
          </w:p>
          <w:p w14:paraId="343C2478" w14:textId="77777777" w:rsidR="00FD5E54" w:rsidRPr="00467A1E" w:rsidRDefault="00FD5E54" w:rsidP="00105014">
            <w:pPr>
              <w:keepNext/>
              <w:keepLines/>
              <w:widowControl w:val="0"/>
              <w:tabs>
                <w:tab w:val="left" w:pos="4536"/>
              </w:tabs>
              <w:ind w:left="-109" w:firstLine="16"/>
              <w:rPr>
                <w:i/>
                <w:sz w:val="24"/>
                <w:szCs w:val="24"/>
              </w:rPr>
            </w:pPr>
            <w:r w:rsidRPr="00467A1E">
              <w:rPr>
                <w:sz w:val="24"/>
                <w:szCs w:val="24"/>
              </w:rPr>
              <w:br/>
              <w:t xml:space="preserve">Контактное лицо инициатора закупки: _________ </w:t>
            </w:r>
            <w:r w:rsidRPr="00467A1E">
              <w:rPr>
                <w:i/>
                <w:sz w:val="24"/>
                <w:szCs w:val="24"/>
              </w:rPr>
              <w:t xml:space="preserve">(указывается Ф. И. О. инициатора закупки в </w:t>
            </w:r>
            <w:proofErr w:type="gramStart"/>
            <w:r w:rsidRPr="00467A1E">
              <w:rPr>
                <w:i/>
                <w:sz w:val="24"/>
                <w:szCs w:val="24"/>
              </w:rPr>
              <w:t>АУО,  УФПС</w:t>
            </w:r>
            <w:proofErr w:type="gramEnd"/>
            <w:r w:rsidRPr="00467A1E">
              <w:rPr>
                <w:i/>
                <w:sz w:val="24"/>
                <w:szCs w:val="24"/>
              </w:rPr>
              <w:t>, ЦПК, ПТ, СП)</w:t>
            </w:r>
          </w:p>
          <w:p w14:paraId="024FEE62" w14:textId="77777777" w:rsidR="00FD5E54" w:rsidRPr="00467A1E" w:rsidRDefault="00FD5E54" w:rsidP="00105014">
            <w:pPr>
              <w:keepNext/>
              <w:keepLines/>
              <w:widowControl w:val="0"/>
              <w:tabs>
                <w:tab w:val="left" w:pos="4536"/>
              </w:tabs>
              <w:ind w:left="-109" w:firstLine="16"/>
              <w:rPr>
                <w:sz w:val="24"/>
                <w:szCs w:val="24"/>
              </w:rPr>
            </w:pPr>
            <w:r w:rsidRPr="00467A1E">
              <w:rPr>
                <w:sz w:val="24"/>
                <w:szCs w:val="24"/>
              </w:rPr>
              <w:t>телефон ______________</w:t>
            </w:r>
          </w:p>
          <w:p w14:paraId="4F78D076" w14:textId="77777777" w:rsidR="00FD5E54" w:rsidRPr="00467A1E" w:rsidRDefault="00FD5E54" w:rsidP="00105014">
            <w:pPr>
              <w:widowControl w:val="0"/>
              <w:tabs>
                <w:tab w:val="left" w:pos="4536"/>
              </w:tabs>
              <w:autoSpaceDE w:val="0"/>
              <w:autoSpaceDN w:val="0"/>
              <w:adjustRightInd w:val="0"/>
              <w:ind w:left="-109" w:firstLine="16"/>
              <w:rPr>
                <w:sz w:val="24"/>
                <w:szCs w:val="24"/>
              </w:rPr>
            </w:pPr>
          </w:p>
          <w:p w14:paraId="68E214CF" w14:textId="77777777" w:rsidR="00FD5E54" w:rsidRPr="00467A1E" w:rsidRDefault="00FD5E54" w:rsidP="00105014">
            <w:pPr>
              <w:widowControl w:val="0"/>
              <w:tabs>
                <w:tab w:val="left" w:pos="4536"/>
              </w:tabs>
              <w:autoSpaceDE w:val="0"/>
              <w:autoSpaceDN w:val="0"/>
              <w:adjustRightInd w:val="0"/>
              <w:ind w:left="-109" w:firstLine="16"/>
              <w:rPr>
                <w:i/>
                <w:kern w:val="2"/>
                <w:sz w:val="24"/>
                <w:szCs w:val="24"/>
              </w:rPr>
            </w:pPr>
            <w:r w:rsidRPr="00467A1E">
              <w:rPr>
                <w:sz w:val="24"/>
                <w:szCs w:val="24"/>
              </w:rPr>
              <w:t xml:space="preserve">e-mail_______________ </w:t>
            </w:r>
            <w:r w:rsidRPr="00467A1E">
              <w:rPr>
                <w:i/>
                <w:sz w:val="24"/>
                <w:szCs w:val="24"/>
              </w:rPr>
              <w:t>(</w:t>
            </w:r>
            <w:r w:rsidRPr="00467A1E">
              <w:rPr>
                <w:i/>
                <w:kern w:val="2"/>
                <w:sz w:val="24"/>
                <w:szCs w:val="24"/>
              </w:rPr>
              <w:t xml:space="preserve">указывается единый почтовый ящик </w:t>
            </w:r>
            <w:proofErr w:type="gramStart"/>
            <w:r w:rsidRPr="00467A1E">
              <w:rPr>
                <w:i/>
                <w:kern w:val="2"/>
                <w:sz w:val="24"/>
                <w:szCs w:val="24"/>
              </w:rPr>
              <w:t>АУО,  УФПС</w:t>
            </w:r>
            <w:proofErr w:type="gramEnd"/>
            <w:r w:rsidRPr="00467A1E">
              <w:rPr>
                <w:i/>
                <w:kern w:val="2"/>
                <w:sz w:val="24"/>
                <w:szCs w:val="24"/>
              </w:rPr>
              <w:t>, ЦПК, ПТ, СП)</w:t>
            </w:r>
          </w:p>
          <w:p w14:paraId="44454727" w14:textId="77777777" w:rsidR="00FD5E54" w:rsidRPr="00467A1E" w:rsidRDefault="00FD5E54" w:rsidP="00105014">
            <w:pPr>
              <w:widowControl w:val="0"/>
              <w:tabs>
                <w:tab w:val="left" w:pos="4820"/>
              </w:tabs>
              <w:ind w:left="-109" w:firstLine="539"/>
              <w:jc w:val="center"/>
              <w:rPr>
                <w:b/>
                <w:sz w:val="24"/>
                <w:szCs w:val="24"/>
              </w:rPr>
            </w:pPr>
          </w:p>
        </w:tc>
      </w:tr>
      <w:tr w:rsidR="00FD5E54" w:rsidRPr="00467A1E" w14:paraId="604781CA" w14:textId="77777777" w:rsidTr="00105014">
        <w:tc>
          <w:tcPr>
            <w:tcW w:w="4672" w:type="dxa"/>
            <w:tcBorders>
              <w:top w:val="nil"/>
              <w:left w:val="nil"/>
              <w:bottom w:val="nil"/>
              <w:right w:val="nil"/>
            </w:tcBorders>
          </w:tcPr>
          <w:p w14:paraId="7204D106" w14:textId="77777777" w:rsidR="00FD5E54" w:rsidRPr="00467A1E" w:rsidRDefault="00FD5E54" w:rsidP="00105014">
            <w:pPr>
              <w:keepNext/>
              <w:keepLines/>
              <w:widowControl w:val="0"/>
              <w:tabs>
                <w:tab w:val="left" w:pos="4820"/>
              </w:tabs>
              <w:jc w:val="both"/>
              <w:rPr>
                <w:sz w:val="24"/>
                <w:szCs w:val="24"/>
              </w:rPr>
            </w:pPr>
            <w:r w:rsidRPr="00467A1E">
              <w:rPr>
                <w:sz w:val="24"/>
                <w:szCs w:val="24"/>
              </w:rPr>
              <w:t xml:space="preserve">от ______________ №_______________ </w:t>
            </w:r>
          </w:p>
          <w:p w14:paraId="3DD3BC88" w14:textId="77777777" w:rsidR="00FD5E54" w:rsidRPr="00467A1E" w:rsidRDefault="00FD5E54" w:rsidP="00105014">
            <w:pPr>
              <w:keepNext/>
              <w:keepLines/>
              <w:widowControl w:val="0"/>
              <w:tabs>
                <w:tab w:val="left" w:pos="4820"/>
              </w:tabs>
              <w:jc w:val="both"/>
              <w:rPr>
                <w:sz w:val="24"/>
                <w:szCs w:val="24"/>
              </w:rPr>
            </w:pPr>
          </w:p>
          <w:p w14:paraId="7EF46FDD" w14:textId="77777777" w:rsidR="00FD5E54" w:rsidRPr="00467A1E" w:rsidRDefault="00FD5E54" w:rsidP="00105014">
            <w:pPr>
              <w:keepNext/>
              <w:keepLines/>
              <w:widowControl w:val="0"/>
              <w:tabs>
                <w:tab w:val="left" w:pos="4820"/>
              </w:tabs>
              <w:jc w:val="both"/>
              <w:rPr>
                <w:sz w:val="24"/>
                <w:szCs w:val="24"/>
                <w:u w:val="single"/>
              </w:rPr>
            </w:pPr>
            <w:r w:rsidRPr="00467A1E">
              <w:rPr>
                <w:sz w:val="24"/>
                <w:szCs w:val="24"/>
              </w:rPr>
              <w:t>На № __________ от ________________</w:t>
            </w:r>
          </w:p>
          <w:p w14:paraId="027475EA" w14:textId="77777777" w:rsidR="00FD5E54" w:rsidRPr="00467A1E" w:rsidRDefault="00FD5E54" w:rsidP="00105014">
            <w:pPr>
              <w:widowControl w:val="0"/>
              <w:autoSpaceDE w:val="0"/>
              <w:autoSpaceDN w:val="0"/>
              <w:adjustRightInd w:val="0"/>
              <w:rPr>
                <w:i/>
                <w:sz w:val="24"/>
                <w:szCs w:val="24"/>
              </w:rPr>
            </w:pPr>
            <w:r w:rsidRPr="00467A1E">
              <w:rPr>
                <w:i/>
                <w:sz w:val="24"/>
                <w:szCs w:val="24"/>
              </w:rPr>
              <w:t>(указывается № исходящего запроса /</w:t>
            </w:r>
            <w:r w:rsidRPr="00467A1E">
              <w:rPr>
                <w:sz w:val="24"/>
                <w:szCs w:val="24"/>
              </w:rPr>
              <w:t xml:space="preserve"> </w:t>
            </w:r>
            <w:r w:rsidRPr="00467A1E">
              <w:rPr>
                <w:i/>
                <w:sz w:val="24"/>
                <w:szCs w:val="24"/>
              </w:rPr>
              <w:t>номер процедуры запроса цен на ЭП)</w:t>
            </w:r>
          </w:p>
          <w:p w14:paraId="48DC329A" w14:textId="77777777" w:rsidR="00FD5E54" w:rsidRPr="00467A1E" w:rsidRDefault="00FD5E54" w:rsidP="00105014">
            <w:pPr>
              <w:widowControl w:val="0"/>
              <w:tabs>
                <w:tab w:val="left" w:pos="4820"/>
              </w:tabs>
              <w:ind w:firstLine="539"/>
              <w:jc w:val="center"/>
              <w:rPr>
                <w:b/>
                <w:sz w:val="24"/>
                <w:szCs w:val="24"/>
              </w:rPr>
            </w:pPr>
          </w:p>
        </w:tc>
        <w:tc>
          <w:tcPr>
            <w:tcW w:w="4672" w:type="dxa"/>
            <w:tcBorders>
              <w:top w:val="nil"/>
              <w:left w:val="nil"/>
              <w:bottom w:val="nil"/>
              <w:right w:val="nil"/>
            </w:tcBorders>
          </w:tcPr>
          <w:p w14:paraId="428E1850" w14:textId="77777777" w:rsidR="00FD5E54" w:rsidRPr="00467A1E" w:rsidRDefault="00FD5E54" w:rsidP="00105014">
            <w:pPr>
              <w:widowControl w:val="0"/>
              <w:tabs>
                <w:tab w:val="left" w:pos="4820"/>
              </w:tabs>
              <w:ind w:firstLine="539"/>
              <w:jc w:val="center"/>
              <w:rPr>
                <w:b/>
                <w:sz w:val="24"/>
                <w:szCs w:val="24"/>
              </w:rPr>
            </w:pPr>
          </w:p>
        </w:tc>
      </w:tr>
    </w:tbl>
    <w:p w14:paraId="324AFC39" w14:textId="77777777" w:rsidR="00FD5E54" w:rsidRPr="00467A1E" w:rsidRDefault="00FD5E54" w:rsidP="00FD5E54">
      <w:pPr>
        <w:widowControl w:val="0"/>
        <w:autoSpaceDE w:val="0"/>
        <w:autoSpaceDN w:val="0"/>
        <w:adjustRightInd w:val="0"/>
        <w:spacing w:after="0" w:line="240" w:lineRule="auto"/>
        <w:ind w:firstLine="539"/>
        <w:jc w:val="center"/>
        <w:rPr>
          <w:rFonts w:ascii="Times New Roman" w:eastAsia="Times New Roman" w:hAnsi="Times New Roman" w:cs="Times New Roman"/>
          <w:b/>
          <w:sz w:val="28"/>
          <w:szCs w:val="28"/>
          <w:lang w:eastAsia="ru-RU"/>
        </w:rPr>
      </w:pPr>
    </w:p>
    <w:p w14:paraId="01BAE862" w14:textId="77777777" w:rsidR="00FD5E54" w:rsidRPr="00467A1E" w:rsidRDefault="00FD5E54" w:rsidP="00FD5E54">
      <w:pPr>
        <w:widowControl w:val="0"/>
        <w:autoSpaceDE w:val="0"/>
        <w:autoSpaceDN w:val="0"/>
        <w:adjustRightInd w:val="0"/>
        <w:spacing w:after="0" w:line="240" w:lineRule="auto"/>
        <w:ind w:firstLine="539"/>
        <w:jc w:val="center"/>
        <w:rPr>
          <w:rFonts w:ascii="Times New Roman" w:eastAsia="Times New Roman" w:hAnsi="Times New Roman" w:cs="Times New Roman"/>
          <w:b/>
          <w:sz w:val="28"/>
          <w:szCs w:val="28"/>
          <w:lang w:eastAsia="ru-RU"/>
        </w:rPr>
      </w:pPr>
    </w:p>
    <w:p w14:paraId="7A71AAA0" w14:textId="77777777" w:rsidR="00FD5E54" w:rsidRPr="00467A1E" w:rsidRDefault="00FD5E54" w:rsidP="00FD5E54">
      <w:pPr>
        <w:widowControl w:val="0"/>
        <w:autoSpaceDE w:val="0"/>
        <w:autoSpaceDN w:val="0"/>
        <w:adjustRightInd w:val="0"/>
        <w:spacing w:after="0" w:line="240" w:lineRule="auto"/>
        <w:ind w:firstLine="539"/>
        <w:jc w:val="center"/>
        <w:rPr>
          <w:rFonts w:ascii="Times New Roman" w:eastAsia="Times New Roman" w:hAnsi="Times New Roman" w:cs="Times New Roman"/>
          <w:b/>
          <w:sz w:val="28"/>
          <w:szCs w:val="28"/>
          <w:lang w:eastAsia="ru-RU"/>
        </w:rPr>
      </w:pPr>
      <w:r w:rsidRPr="00467A1E">
        <w:rPr>
          <w:rFonts w:ascii="Times New Roman" w:eastAsia="Times New Roman" w:hAnsi="Times New Roman" w:cs="Times New Roman"/>
          <w:b/>
          <w:sz w:val="28"/>
          <w:szCs w:val="28"/>
          <w:lang w:eastAsia="ru-RU"/>
        </w:rPr>
        <w:t>Ценовое предложение</w:t>
      </w:r>
      <w:r w:rsidRPr="00467A1E">
        <w:rPr>
          <w:rFonts w:ascii="Times New Roman" w:eastAsia="Times New Roman" w:hAnsi="Times New Roman" w:cs="Times New Roman"/>
          <w:b/>
          <w:sz w:val="28"/>
          <w:szCs w:val="28"/>
          <w:vertAlign w:val="superscript"/>
          <w:lang w:eastAsia="ru-RU"/>
        </w:rPr>
        <w:footnoteReference w:id="1"/>
      </w:r>
    </w:p>
    <w:p w14:paraId="75ABB0B6" w14:textId="77777777" w:rsidR="00FD5E54" w:rsidRPr="00467A1E" w:rsidRDefault="00FD5E54" w:rsidP="00FD5E54">
      <w:pPr>
        <w:widowControl w:val="0"/>
        <w:autoSpaceDE w:val="0"/>
        <w:autoSpaceDN w:val="0"/>
        <w:adjustRightInd w:val="0"/>
        <w:spacing w:after="0" w:line="240" w:lineRule="auto"/>
        <w:ind w:firstLine="539"/>
        <w:jc w:val="center"/>
        <w:rPr>
          <w:rFonts w:ascii="Times New Roman" w:eastAsia="Times New Roman" w:hAnsi="Times New Roman" w:cs="Times New Roman"/>
          <w:sz w:val="24"/>
          <w:szCs w:val="24"/>
          <w:lang w:eastAsia="ru-RU"/>
        </w:rPr>
      </w:pPr>
    </w:p>
    <w:p w14:paraId="56A73F4F" w14:textId="272ED241" w:rsidR="00FD5E54" w:rsidRPr="00467A1E" w:rsidRDefault="00FD5E54" w:rsidP="00FD5E5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 xml:space="preserve">Изучив направленный Вами запрос ценовой информации _______ </w:t>
      </w:r>
      <w:r w:rsidRPr="00467A1E">
        <w:rPr>
          <w:rFonts w:ascii="Times New Roman" w:eastAsia="Times New Roman" w:hAnsi="Times New Roman" w:cs="Times New Roman"/>
          <w:i/>
          <w:sz w:val="28"/>
          <w:szCs w:val="28"/>
          <w:lang w:eastAsia="ru-RU"/>
        </w:rPr>
        <w:t>(указывается № исходящего запроса / номер запроса цен на ЭП)</w:t>
      </w:r>
      <w:r w:rsidRPr="00467A1E">
        <w:rPr>
          <w:rFonts w:ascii="Times New Roman" w:eastAsia="Times New Roman" w:hAnsi="Times New Roman" w:cs="Times New Roman"/>
          <w:sz w:val="28"/>
          <w:szCs w:val="28"/>
          <w:lang w:eastAsia="ru-RU"/>
        </w:rPr>
        <w:t xml:space="preserve">, мы, _______ </w:t>
      </w:r>
      <w:r w:rsidRPr="00467A1E">
        <w:rPr>
          <w:rFonts w:ascii="Times New Roman" w:eastAsia="Times New Roman" w:hAnsi="Times New Roman" w:cs="Times New Roman"/>
          <w:i/>
          <w:sz w:val="28"/>
          <w:szCs w:val="28"/>
          <w:lang w:eastAsia="ru-RU"/>
        </w:rPr>
        <w:t>(указывается наименование лица, Ф. И. О. для физического лица)</w:t>
      </w:r>
      <w:r w:rsidRPr="00467A1E">
        <w:rPr>
          <w:rFonts w:ascii="Times New Roman" w:eastAsia="Times New Roman" w:hAnsi="Times New Roman" w:cs="Times New Roman"/>
          <w:sz w:val="28"/>
          <w:szCs w:val="28"/>
          <w:lang w:eastAsia="ru-RU"/>
        </w:rPr>
        <w:t xml:space="preserve"> направляем предварительное ценовое предложение для </w:t>
      </w:r>
      <w:r w:rsidR="009B2E75">
        <w:rPr>
          <w:rFonts w:ascii="Times New Roman" w:eastAsia="Times New Roman" w:hAnsi="Times New Roman" w:cs="Times New Roman"/>
          <w:sz w:val="28"/>
          <w:szCs w:val="28"/>
          <w:lang w:eastAsia="ru-RU"/>
        </w:rPr>
        <w:t>О</w:t>
      </w:r>
      <w:r w:rsidRPr="00467A1E">
        <w:rPr>
          <w:rFonts w:ascii="Times New Roman" w:eastAsia="Times New Roman" w:hAnsi="Times New Roman" w:cs="Times New Roman"/>
          <w:sz w:val="28"/>
          <w:szCs w:val="28"/>
          <w:lang w:eastAsia="ru-RU"/>
        </w:rPr>
        <w:t xml:space="preserve">казания </w:t>
      </w:r>
      <w:r w:rsidR="007164C9" w:rsidRPr="007164C9">
        <w:rPr>
          <w:rFonts w:ascii="Times New Roman" w:eastAsia="Times New Roman" w:hAnsi="Times New Roman" w:cs="Times New Roman"/>
          <w:sz w:val="28"/>
          <w:szCs w:val="28"/>
          <w:lang w:eastAsia="ru-RU"/>
        </w:rPr>
        <w:t xml:space="preserve">услуг по перевозке почтовых отправлений и прочих товарно-материальных ценностей по магистральному маршруту: «Нарьян-Мар – </w:t>
      </w:r>
      <w:proofErr w:type="spellStart"/>
      <w:r w:rsidR="007164C9" w:rsidRPr="007164C9">
        <w:rPr>
          <w:rFonts w:ascii="Times New Roman" w:eastAsia="Times New Roman" w:hAnsi="Times New Roman" w:cs="Times New Roman"/>
          <w:sz w:val="28"/>
          <w:szCs w:val="28"/>
          <w:lang w:eastAsia="ru-RU"/>
        </w:rPr>
        <w:t>Тельвиска</w:t>
      </w:r>
      <w:proofErr w:type="spellEnd"/>
      <w:r w:rsidR="007164C9" w:rsidRPr="007164C9">
        <w:rPr>
          <w:rFonts w:ascii="Times New Roman" w:eastAsia="Times New Roman" w:hAnsi="Times New Roman" w:cs="Times New Roman"/>
          <w:sz w:val="28"/>
          <w:szCs w:val="28"/>
          <w:lang w:eastAsia="ru-RU"/>
        </w:rPr>
        <w:t xml:space="preserve"> – </w:t>
      </w:r>
      <w:proofErr w:type="spellStart"/>
      <w:r w:rsidR="007164C9" w:rsidRPr="007164C9">
        <w:rPr>
          <w:rFonts w:ascii="Times New Roman" w:eastAsia="Times New Roman" w:hAnsi="Times New Roman" w:cs="Times New Roman"/>
          <w:sz w:val="28"/>
          <w:szCs w:val="28"/>
          <w:lang w:eastAsia="ru-RU"/>
        </w:rPr>
        <w:t>Лабожское</w:t>
      </w:r>
      <w:proofErr w:type="spellEnd"/>
      <w:r w:rsidR="007164C9" w:rsidRPr="007164C9">
        <w:rPr>
          <w:rFonts w:ascii="Times New Roman" w:eastAsia="Times New Roman" w:hAnsi="Times New Roman" w:cs="Times New Roman"/>
          <w:sz w:val="28"/>
          <w:szCs w:val="28"/>
          <w:lang w:eastAsia="ru-RU"/>
        </w:rPr>
        <w:t xml:space="preserve"> – </w:t>
      </w:r>
      <w:proofErr w:type="spellStart"/>
      <w:r w:rsidR="007164C9" w:rsidRPr="007164C9">
        <w:rPr>
          <w:rFonts w:ascii="Times New Roman" w:eastAsia="Times New Roman" w:hAnsi="Times New Roman" w:cs="Times New Roman"/>
          <w:sz w:val="28"/>
          <w:szCs w:val="28"/>
          <w:lang w:eastAsia="ru-RU"/>
        </w:rPr>
        <w:t>Великовисочное</w:t>
      </w:r>
      <w:proofErr w:type="spellEnd"/>
      <w:r w:rsidR="007164C9" w:rsidRPr="007164C9">
        <w:rPr>
          <w:rFonts w:ascii="Times New Roman" w:eastAsia="Times New Roman" w:hAnsi="Times New Roman" w:cs="Times New Roman"/>
          <w:sz w:val="28"/>
          <w:szCs w:val="28"/>
          <w:lang w:eastAsia="ru-RU"/>
        </w:rPr>
        <w:t xml:space="preserve"> – </w:t>
      </w:r>
      <w:proofErr w:type="spellStart"/>
      <w:r w:rsidR="007164C9" w:rsidRPr="007164C9">
        <w:rPr>
          <w:rFonts w:ascii="Times New Roman" w:eastAsia="Times New Roman" w:hAnsi="Times New Roman" w:cs="Times New Roman"/>
          <w:sz w:val="28"/>
          <w:szCs w:val="28"/>
          <w:lang w:eastAsia="ru-RU"/>
        </w:rPr>
        <w:t>Коткино</w:t>
      </w:r>
      <w:proofErr w:type="spellEnd"/>
      <w:r w:rsidR="007164C9" w:rsidRPr="007164C9">
        <w:rPr>
          <w:rFonts w:ascii="Times New Roman" w:eastAsia="Times New Roman" w:hAnsi="Times New Roman" w:cs="Times New Roman"/>
          <w:sz w:val="28"/>
          <w:szCs w:val="28"/>
          <w:lang w:eastAsia="ru-RU"/>
        </w:rPr>
        <w:t>», включая осуществление погрузо-разгрузочных работ в местах начала и окончания маршрута, а также в пунктах обмена, для нужд УФПС Ненецкого автономного округа</w:t>
      </w:r>
      <w:r w:rsidRPr="00467A1E">
        <w:rPr>
          <w:rFonts w:ascii="Times New Roman" w:eastAsia="Times New Roman" w:hAnsi="Times New Roman" w:cs="Times New Roman"/>
          <w:i/>
          <w:sz w:val="28"/>
          <w:szCs w:val="28"/>
          <w:lang w:eastAsia="ru-RU"/>
        </w:rPr>
        <w:t xml:space="preserve"> </w:t>
      </w:r>
      <w:r w:rsidRPr="00467A1E">
        <w:rPr>
          <w:rFonts w:ascii="Times New Roman" w:eastAsia="Times New Roman" w:hAnsi="Times New Roman" w:cs="Times New Roman"/>
          <w:sz w:val="28"/>
          <w:szCs w:val="28"/>
          <w:lang w:eastAsia="ru-RU"/>
        </w:rPr>
        <w:t>(далее – ценовое предложение).</w:t>
      </w:r>
    </w:p>
    <w:p w14:paraId="6934AA04" w14:textId="552C03E8" w:rsidR="00FD5E54" w:rsidRPr="00467A1E" w:rsidRDefault="00FD5E54" w:rsidP="00FD5E54">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467A1E">
        <w:rPr>
          <w:rFonts w:ascii="Times New Roman" w:eastAsia="Times New Roman" w:hAnsi="Times New Roman" w:cs="Times New Roman"/>
          <w:sz w:val="28"/>
          <w:szCs w:val="28"/>
          <w:lang w:eastAsia="ru-RU"/>
        </w:rPr>
        <w:t xml:space="preserve">Стоимость услуг составит _______ </w:t>
      </w:r>
      <w:r w:rsidRPr="00467A1E">
        <w:rPr>
          <w:rFonts w:ascii="Times New Roman" w:eastAsia="Times New Roman" w:hAnsi="Times New Roman" w:cs="Times New Roman"/>
          <w:i/>
          <w:sz w:val="28"/>
          <w:szCs w:val="28"/>
          <w:lang w:eastAsia="ru-RU"/>
        </w:rPr>
        <w:t>(указывается стоимость товаров/ работ/услуг)</w:t>
      </w:r>
      <w:r w:rsidRPr="00467A1E">
        <w:rPr>
          <w:rFonts w:ascii="Times New Roman" w:eastAsia="Times New Roman" w:hAnsi="Times New Roman" w:cs="Times New Roman"/>
          <w:sz w:val="28"/>
          <w:szCs w:val="28"/>
          <w:lang w:eastAsia="ru-RU"/>
        </w:rPr>
        <w:t xml:space="preserve"> ____ руб. ____ коп., включая НДС </w:t>
      </w:r>
      <w:r w:rsidR="00480837">
        <w:rPr>
          <w:rFonts w:ascii="Times New Roman" w:eastAsia="Times New Roman" w:hAnsi="Times New Roman" w:cs="Times New Roman"/>
          <w:sz w:val="28"/>
          <w:szCs w:val="28"/>
          <w:lang w:eastAsia="ru-RU"/>
        </w:rPr>
        <w:t>__</w:t>
      </w:r>
      <w:r w:rsidRPr="00467A1E">
        <w:rPr>
          <w:rFonts w:ascii="Times New Roman" w:eastAsia="Times New Roman" w:hAnsi="Times New Roman" w:cs="Times New Roman"/>
          <w:sz w:val="28"/>
          <w:szCs w:val="28"/>
          <w:lang w:eastAsia="ru-RU"/>
        </w:rPr>
        <w:t xml:space="preserve"> %. Расчет стоимости </w:t>
      </w:r>
      <w:r w:rsidRPr="00467A1E">
        <w:rPr>
          <w:rFonts w:ascii="Times New Roman" w:eastAsia="Times New Roman" w:hAnsi="Times New Roman" w:cs="Times New Roman"/>
          <w:sz w:val="28"/>
          <w:szCs w:val="28"/>
          <w:lang w:eastAsia="ru-RU"/>
        </w:rPr>
        <w:lastRenderedPageBreak/>
        <w:t>товаров/работ/услуг представлен в приложении к письму</w:t>
      </w:r>
      <w:r w:rsidRPr="00467A1E">
        <w:rPr>
          <w:rFonts w:ascii="Times New Roman" w:eastAsia="Times New Roman" w:hAnsi="Times New Roman" w:cs="Times New Roman"/>
          <w:sz w:val="28"/>
          <w:szCs w:val="28"/>
          <w:vertAlign w:val="superscript"/>
          <w:lang w:eastAsia="ru-RU"/>
        </w:rPr>
        <w:footnoteReference w:id="2"/>
      </w:r>
      <w:r w:rsidRPr="00467A1E">
        <w:rPr>
          <w:rFonts w:ascii="Times New Roman" w:eastAsia="Times New Roman" w:hAnsi="Times New Roman" w:cs="Times New Roman"/>
          <w:sz w:val="28"/>
          <w:szCs w:val="28"/>
          <w:lang w:eastAsia="ru-RU"/>
        </w:rPr>
        <w:t xml:space="preserve">. Ценовое предложение включает в себя все необходимые расходы </w:t>
      </w:r>
      <w:r w:rsidRPr="00467A1E">
        <w:rPr>
          <w:rFonts w:ascii="Times New Roman" w:eastAsia="Times New Roman" w:hAnsi="Times New Roman" w:cs="Times New Roman"/>
          <w:color w:val="000000"/>
          <w:sz w:val="28"/>
          <w:szCs w:val="28"/>
          <w:lang w:eastAsia="ru-RU"/>
        </w:rPr>
        <w:t>на оказание услуг, налоги, сборы и прочие расходы.</w:t>
      </w:r>
    </w:p>
    <w:p w14:paraId="246B4002" w14:textId="77777777" w:rsidR="00FD5E54" w:rsidRPr="00467A1E" w:rsidRDefault="00FD5E54" w:rsidP="00FD5E54">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467A1E">
        <w:rPr>
          <w:rFonts w:ascii="Times New Roman" w:eastAsia="Times New Roman" w:hAnsi="Times New Roman" w:cs="Times New Roman"/>
          <w:color w:val="000000"/>
          <w:sz w:val="28"/>
          <w:szCs w:val="28"/>
          <w:lang w:eastAsia="ru-RU"/>
        </w:rPr>
        <w:t xml:space="preserve">Ценовое предложение действительно в течение ____ месяцев </w:t>
      </w:r>
      <w:r w:rsidRPr="00467A1E">
        <w:rPr>
          <w:rFonts w:ascii="Times New Roman" w:eastAsia="Times New Roman" w:hAnsi="Times New Roman" w:cs="Times New Roman"/>
          <w:i/>
          <w:color w:val="000000"/>
          <w:sz w:val="28"/>
          <w:szCs w:val="28"/>
          <w:lang w:eastAsia="ru-RU"/>
        </w:rPr>
        <w:t>(указывается срок действия предложения)</w:t>
      </w:r>
      <w:r w:rsidRPr="00467A1E">
        <w:rPr>
          <w:rFonts w:ascii="Times New Roman" w:eastAsia="Times New Roman" w:hAnsi="Times New Roman" w:cs="Times New Roman"/>
          <w:color w:val="000000"/>
          <w:sz w:val="28"/>
          <w:szCs w:val="28"/>
          <w:lang w:eastAsia="ru-RU"/>
        </w:rPr>
        <w:t xml:space="preserve"> с момента ____ </w:t>
      </w:r>
      <w:r w:rsidRPr="00467A1E">
        <w:rPr>
          <w:rFonts w:ascii="Times New Roman" w:eastAsia="Times New Roman" w:hAnsi="Times New Roman" w:cs="Times New Roman"/>
          <w:i/>
          <w:color w:val="000000"/>
          <w:sz w:val="28"/>
          <w:szCs w:val="28"/>
          <w:lang w:eastAsia="ru-RU"/>
        </w:rPr>
        <w:t>(указывается с какого момента начинает действовать предложение)</w:t>
      </w:r>
      <w:r w:rsidRPr="00467A1E">
        <w:rPr>
          <w:rFonts w:ascii="Times New Roman" w:eastAsia="Times New Roman" w:hAnsi="Times New Roman" w:cs="Times New Roman"/>
          <w:color w:val="000000"/>
          <w:sz w:val="28"/>
          <w:szCs w:val="28"/>
          <w:lang w:eastAsia="ru-RU"/>
        </w:rPr>
        <w:t>.</w:t>
      </w:r>
    </w:p>
    <w:p w14:paraId="41835D6D" w14:textId="77777777" w:rsidR="00FD5E54" w:rsidRPr="00467A1E" w:rsidRDefault="00FD5E54" w:rsidP="00FD5E54">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467A1E">
        <w:rPr>
          <w:rFonts w:ascii="Times New Roman" w:eastAsia="Times New Roman" w:hAnsi="Times New Roman" w:cs="Times New Roman"/>
          <w:color w:val="000000"/>
          <w:sz w:val="28"/>
          <w:szCs w:val="28"/>
          <w:lang w:eastAsia="ru-RU"/>
        </w:rPr>
        <w:t>_______________</w:t>
      </w:r>
      <w:r w:rsidRPr="00467A1E">
        <w:rPr>
          <w:rFonts w:ascii="Times New Roman" w:eastAsia="Times New Roman" w:hAnsi="Times New Roman" w:cs="Times New Roman"/>
          <w:i/>
          <w:color w:val="000000"/>
          <w:sz w:val="28"/>
          <w:szCs w:val="28"/>
          <w:lang w:eastAsia="ru-RU"/>
        </w:rPr>
        <w:t>иная информация</w:t>
      </w:r>
      <w:r w:rsidRPr="00467A1E">
        <w:rPr>
          <w:rFonts w:ascii="Times New Roman" w:eastAsia="Times New Roman" w:hAnsi="Times New Roman" w:cs="Times New Roman"/>
          <w:color w:val="000000"/>
          <w:sz w:val="28"/>
          <w:szCs w:val="28"/>
          <w:lang w:eastAsia="ru-RU"/>
        </w:rPr>
        <w:t>________________________</w:t>
      </w:r>
    </w:p>
    <w:p w14:paraId="67A3EA20" w14:textId="77777777" w:rsidR="00FD5E54" w:rsidRPr="00467A1E" w:rsidRDefault="00FD5E54" w:rsidP="00FD5E54">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467A1E">
        <w:rPr>
          <w:rFonts w:ascii="Times New Roman" w:eastAsia="Times New Roman" w:hAnsi="Times New Roman" w:cs="Times New Roman"/>
          <w:color w:val="000000"/>
          <w:sz w:val="28"/>
          <w:szCs w:val="28"/>
          <w:lang w:eastAsia="ru-RU"/>
        </w:rPr>
        <w:t>Ценовое предложение не влечет за собой возникновение каких-либо обязательств ни для заказчика, ни для поставщика (подрядчика, исполнителя).</w:t>
      </w:r>
    </w:p>
    <w:p w14:paraId="1659AB10" w14:textId="77777777" w:rsidR="00FD5E54" w:rsidRPr="00467A1E" w:rsidRDefault="00FD5E54" w:rsidP="00FD5E54">
      <w:pPr>
        <w:widowControl w:val="0"/>
        <w:autoSpaceDE w:val="0"/>
        <w:autoSpaceDN w:val="0"/>
        <w:adjustRightInd w:val="0"/>
        <w:spacing w:after="0" w:line="240" w:lineRule="auto"/>
        <w:ind w:firstLine="539"/>
        <w:jc w:val="both"/>
        <w:rPr>
          <w:rFonts w:ascii="Times New Roman" w:eastAsia="Times New Roman" w:hAnsi="Times New Roman" w:cs="Times New Roman"/>
          <w:color w:val="000000"/>
          <w:sz w:val="28"/>
          <w:szCs w:val="28"/>
          <w:lang w:eastAsia="ru-RU"/>
        </w:rPr>
      </w:pPr>
    </w:p>
    <w:p w14:paraId="09044BB3" w14:textId="77777777" w:rsidR="00FD5E54" w:rsidRPr="00105014" w:rsidRDefault="00FD5E54" w:rsidP="00FD5E54">
      <w:pPr>
        <w:widowControl w:val="0"/>
        <w:autoSpaceDE w:val="0"/>
        <w:autoSpaceDN w:val="0"/>
        <w:adjustRightInd w:val="0"/>
        <w:spacing w:after="0" w:line="360" w:lineRule="auto"/>
        <w:ind w:left="1701" w:hanging="1701"/>
        <w:jc w:val="both"/>
        <w:rPr>
          <w:rFonts w:ascii="Times New Roman" w:eastAsia="Times New Roman" w:hAnsi="Times New Roman" w:cs="Times New Roman"/>
          <w:i/>
          <w:color w:val="000000"/>
          <w:sz w:val="28"/>
          <w:szCs w:val="28"/>
          <w:lang w:eastAsia="ru-RU"/>
        </w:rPr>
      </w:pPr>
      <w:r w:rsidRPr="00467A1E">
        <w:rPr>
          <w:rFonts w:ascii="Times New Roman" w:eastAsia="Times New Roman" w:hAnsi="Times New Roman" w:cs="Times New Roman"/>
          <w:color w:val="000000"/>
          <w:sz w:val="28"/>
          <w:szCs w:val="28"/>
          <w:lang w:eastAsia="ru-RU"/>
        </w:rPr>
        <w:t xml:space="preserve">Приложения: 1. </w:t>
      </w:r>
      <w:r>
        <w:rPr>
          <w:rFonts w:ascii="Times New Roman" w:eastAsia="Times New Roman" w:hAnsi="Times New Roman" w:cs="Times New Roman"/>
          <w:i/>
          <w:color w:val="000000"/>
          <w:sz w:val="28"/>
          <w:szCs w:val="28"/>
          <w:lang w:eastAsia="ru-RU"/>
        </w:rPr>
        <w:t>У</w:t>
      </w:r>
      <w:r w:rsidRPr="00467A1E">
        <w:rPr>
          <w:rFonts w:ascii="Times New Roman" w:eastAsia="Times New Roman" w:hAnsi="Times New Roman" w:cs="Times New Roman"/>
          <w:i/>
          <w:color w:val="000000"/>
          <w:sz w:val="28"/>
          <w:szCs w:val="28"/>
          <w:lang w:eastAsia="ru-RU"/>
        </w:rPr>
        <w:t>казываются наименования приложений</w:t>
      </w:r>
      <w:r w:rsidRPr="00105014">
        <w:rPr>
          <w:rFonts w:ascii="Times New Roman" w:eastAsia="Times New Roman" w:hAnsi="Times New Roman" w:cs="Times New Roman"/>
          <w:i/>
          <w:color w:val="000000"/>
          <w:sz w:val="28"/>
          <w:szCs w:val="28"/>
          <w:lang w:eastAsia="ru-RU"/>
        </w:rPr>
        <w:t>, в том числе приложить при необходимости информацию</w:t>
      </w:r>
      <w:r w:rsidRPr="00105014">
        <w:rPr>
          <w:rFonts w:ascii="Times New Roman" w:eastAsia="Times New Roman" w:hAnsi="Times New Roman" w:cs="Times New Roman"/>
          <w:i/>
          <w:sz w:val="28"/>
          <w:szCs w:val="28"/>
          <w:lang w:eastAsia="ru-RU"/>
        </w:rPr>
        <w:t xml:space="preserve"> и документы, подтверждающие страну происхождения товара для целей предоставления национального режима в соответствии с </w:t>
      </w:r>
      <w:r w:rsidRPr="00105014">
        <w:rPr>
          <w:rFonts w:ascii="Times New Roman" w:eastAsia="Times New Roman" w:hAnsi="Times New Roman"/>
          <w:i/>
          <w:sz w:val="28"/>
          <w:szCs w:val="28"/>
          <w:lang w:eastAsia="ru-RU"/>
        </w:rPr>
        <w:t>постановлением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04D8BF10" w14:textId="77777777" w:rsidR="00FD5E54" w:rsidRPr="00467A1E" w:rsidRDefault="00FD5E54" w:rsidP="00E04396">
      <w:pPr>
        <w:widowControl w:val="0"/>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p>
    <w:p w14:paraId="0A2682A9" w14:textId="77777777" w:rsidR="00FD5E54" w:rsidRPr="00467A1E" w:rsidRDefault="00FD5E54" w:rsidP="00FD5E54">
      <w:pPr>
        <w:widowControl w:val="0"/>
        <w:autoSpaceDE w:val="0"/>
        <w:autoSpaceDN w:val="0"/>
        <w:adjustRightInd w:val="0"/>
        <w:spacing w:after="0" w:line="240" w:lineRule="auto"/>
        <w:ind w:firstLine="539"/>
        <w:jc w:val="both"/>
        <w:rPr>
          <w:rFonts w:ascii="Times New Roman" w:eastAsia="Times New Roman" w:hAnsi="Times New Roman" w:cs="Times New Roman"/>
          <w:color w:val="000000"/>
          <w:sz w:val="28"/>
          <w:szCs w:val="28"/>
          <w:lang w:eastAsia="ru-RU"/>
        </w:rPr>
      </w:pPr>
    </w:p>
    <w:p w14:paraId="026F4991" w14:textId="77777777" w:rsidR="00FD5E54" w:rsidRPr="00467A1E" w:rsidRDefault="00FD5E54" w:rsidP="00FD5E54">
      <w:pPr>
        <w:widowControl w:val="0"/>
        <w:autoSpaceDE w:val="0"/>
        <w:autoSpaceDN w:val="0"/>
        <w:adjustRightInd w:val="0"/>
        <w:spacing w:after="0" w:line="240" w:lineRule="auto"/>
        <w:ind w:firstLine="539"/>
        <w:jc w:val="both"/>
        <w:rPr>
          <w:rFonts w:ascii="Times New Roman" w:eastAsia="Times New Roman" w:hAnsi="Times New Roman" w:cs="Times New Roman"/>
          <w:color w:val="000000"/>
          <w:sz w:val="28"/>
          <w:szCs w:val="28"/>
          <w:lang w:eastAsia="ru-RU"/>
        </w:rPr>
      </w:pPr>
    </w:p>
    <w:tbl>
      <w:tblPr>
        <w:tblStyle w:val="1"/>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6"/>
        <w:gridCol w:w="2977"/>
        <w:gridCol w:w="2835"/>
      </w:tblGrid>
      <w:tr w:rsidR="00FD5E54" w:rsidRPr="00467A1E" w14:paraId="7249D552" w14:textId="77777777" w:rsidTr="00105014">
        <w:tc>
          <w:tcPr>
            <w:tcW w:w="3686" w:type="dxa"/>
          </w:tcPr>
          <w:p w14:paraId="0265EDB0" w14:textId="77777777" w:rsidR="00FD5E54" w:rsidRPr="00467A1E" w:rsidRDefault="00FD5E54" w:rsidP="00105014">
            <w:pPr>
              <w:widowControl w:val="0"/>
              <w:tabs>
                <w:tab w:val="left" w:pos="4820"/>
              </w:tabs>
              <w:spacing w:line="274" w:lineRule="exact"/>
              <w:rPr>
                <w:i/>
                <w:sz w:val="28"/>
                <w:szCs w:val="28"/>
              </w:rPr>
            </w:pPr>
            <w:r w:rsidRPr="00467A1E">
              <w:rPr>
                <w:i/>
                <w:sz w:val="28"/>
                <w:szCs w:val="28"/>
              </w:rPr>
              <w:t xml:space="preserve">Наименование должности руководителя </w:t>
            </w:r>
          </w:p>
        </w:tc>
        <w:tc>
          <w:tcPr>
            <w:tcW w:w="2977" w:type="dxa"/>
          </w:tcPr>
          <w:p w14:paraId="1B5C1A49" w14:textId="77777777" w:rsidR="00FD5E54" w:rsidRPr="00467A1E" w:rsidRDefault="00FD5E54" w:rsidP="00105014">
            <w:pPr>
              <w:widowControl w:val="0"/>
              <w:tabs>
                <w:tab w:val="left" w:pos="4820"/>
              </w:tabs>
              <w:spacing w:line="274" w:lineRule="exact"/>
              <w:jc w:val="center"/>
              <w:rPr>
                <w:i/>
                <w:sz w:val="28"/>
                <w:szCs w:val="28"/>
              </w:rPr>
            </w:pPr>
            <w:r w:rsidRPr="00467A1E">
              <w:rPr>
                <w:i/>
                <w:sz w:val="28"/>
                <w:szCs w:val="28"/>
              </w:rPr>
              <w:t>Подпись руководителя</w:t>
            </w:r>
          </w:p>
          <w:p w14:paraId="3769267A" w14:textId="77777777" w:rsidR="00FD5E54" w:rsidRPr="00467A1E" w:rsidRDefault="00FD5E54" w:rsidP="00105014">
            <w:pPr>
              <w:widowControl w:val="0"/>
              <w:tabs>
                <w:tab w:val="left" w:pos="4820"/>
              </w:tabs>
              <w:spacing w:line="274" w:lineRule="exact"/>
              <w:jc w:val="center"/>
              <w:rPr>
                <w:i/>
                <w:sz w:val="28"/>
                <w:szCs w:val="28"/>
              </w:rPr>
            </w:pPr>
          </w:p>
        </w:tc>
        <w:tc>
          <w:tcPr>
            <w:tcW w:w="2835" w:type="dxa"/>
          </w:tcPr>
          <w:p w14:paraId="57F5DEDA" w14:textId="77777777" w:rsidR="00FD5E54" w:rsidRPr="00467A1E" w:rsidRDefault="00FD5E54" w:rsidP="00105014">
            <w:pPr>
              <w:widowControl w:val="0"/>
              <w:tabs>
                <w:tab w:val="left" w:pos="4820"/>
              </w:tabs>
              <w:spacing w:line="274" w:lineRule="exact"/>
              <w:jc w:val="right"/>
              <w:rPr>
                <w:i/>
                <w:sz w:val="28"/>
                <w:szCs w:val="28"/>
              </w:rPr>
            </w:pPr>
            <w:r w:rsidRPr="00467A1E">
              <w:rPr>
                <w:i/>
                <w:sz w:val="28"/>
                <w:szCs w:val="28"/>
              </w:rPr>
              <w:t>И. О. Ф.</w:t>
            </w:r>
          </w:p>
          <w:p w14:paraId="0E732472" w14:textId="77777777" w:rsidR="00FD5E54" w:rsidRPr="00467A1E" w:rsidRDefault="00FD5E54" w:rsidP="00105014">
            <w:pPr>
              <w:widowControl w:val="0"/>
              <w:tabs>
                <w:tab w:val="left" w:pos="4820"/>
              </w:tabs>
              <w:spacing w:line="274" w:lineRule="exact"/>
              <w:ind w:hanging="246"/>
              <w:jc w:val="right"/>
              <w:rPr>
                <w:i/>
                <w:sz w:val="28"/>
                <w:szCs w:val="28"/>
              </w:rPr>
            </w:pPr>
            <w:r w:rsidRPr="00467A1E">
              <w:rPr>
                <w:i/>
                <w:sz w:val="28"/>
                <w:szCs w:val="28"/>
              </w:rPr>
              <w:t>Расшифровка подписи</w:t>
            </w:r>
          </w:p>
        </w:tc>
      </w:tr>
    </w:tbl>
    <w:p w14:paraId="15899591" w14:textId="77777777" w:rsidR="00FD5E54" w:rsidRPr="00467A1E" w:rsidRDefault="00FD5E54" w:rsidP="00FD5E54">
      <w:pPr>
        <w:widowControl w:val="0"/>
        <w:tabs>
          <w:tab w:val="left" w:pos="4820"/>
        </w:tabs>
        <w:spacing w:after="0" w:line="240" w:lineRule="auto"/>
        <w:ind w:firstLine="539"/>
        <w:rPr>
          <w:rFonts w:ascii="Times New Roman" w:eastAsia="Times New Roman" w:hAnsi="Times New Roman" w:cs="Times New Roman"/>
          <w:b/>
          <w:sz w:val="28"/>
          <w:szCs w:val="28"/>
          <w:lang w:eastAsia="ru-RU"/>
        </w:rPr>
      </w:pPr>
    </w:p>
    <w:p w14:paraId="5A3B8902" w14:textId="77777777" w:rsidR="00FD5E54" w:rsidRDefault="00FD5E54" w:rsidP="00FD5E54"/>
    <w:p w14:paraId="3903E772" w14:textId="77777777" w:rsidR="00FD5E54" w:rsidRDefault="00FD5E54" w:rsidP="00FD5E54"/>
    <w:p w14:paraId="52E389CE" w14:textId="2DFD57D4" w:rsidR="000F22AE" w:rsidRDefault="000F22AE"/>
    <w:p w14:paraId="6B1F2818" w14:textId="08607F03" w:rsidR="00E04396" w:rsidRDefault="00E04396"/>
    <w:p w14:paraId="78F559BF" w14:textId="7780F569" w:rsidR="009B2E75" w:rsidRDefault="009B2E75"/>
    <w:p w14:paraId="2953B542" w14:textId="0B5D5F0D" w:rsidR="009B2E75" w:rsidRDefault="009B2E75"/>
    <w:p w14:paraId="218B5433" w14:textId="77777777" w:rsidR="009B2E75" w:rsidRPr="00004A18" w:rsidRDefault="009B2E75" w:rsidP="009B2E75">
      <w:pPr>
        <w:tabs>
          <w:tab w:val="left" w:pos="4820"/>
        </w:tabs>
        <w:ind w:right="-2"/>
        <w:jc w:val="right"/>
        <w:rPr>
          <w:rFonts w:ascii="Times New Roman" w:hAnsi="Times New Roman" w:cs="Times New Roman"/>
          <w:sz w:val="28"/>
          <w:szCs w:val="28"/>
        </w:rPr>
      </w:pPr>
      <w:r>
        <w:rPr>
          <w:rFonts w:ascii="Times New Roman" w:hAnsi="Times New Roman" w:cs="Times New Roman"/>
          <w:sz w:val="28"/>
          <w:szCs w:val="28"/>
        </w:rPr>
        <w:lastRenderedPageBreak/>
        <w:t>Приложение 1.</w:t>
      </w:r>
    </w:p>
    <w:p w14:paraId="7929E524" w14:textId="77777777" w:rsidR="009B2E75" w:rsidRPr="00004A18" w:rsidRDefault="009B2E75" w:rsidP="009B2E75">
      <w:pPr>
        <w:jc w:val="center"/>
        <w:rPr>
          <w:rFonts w:ascii="Times New Roman" w:hAnsi="Times New Roman" w:cs="Times New Roman"/>
          <w:sz w:val="28"/>
          <w:szCs w:val="28"/>
        </w:rPr>
      </w:pPr>
      <w:r>
        <w:rPr>
          <w:rFonts w:ascii="Times New Roman" w:hAnsi="Times New Roman" w:cs="Times New Roman"/>
          <w:sz w:val="28"/>
          <w:szCs w:val="28"/>
        </w:rPr>
        <w:t>Расчет стоимости</w:t>
      </w:r>
    </w:p>
    <w:tbl>
      <w:tblPr>
        <w:tblpPr w:leftFromText="180" w:rightFromText="180" w:vertAnchor="page" w:horzAnchor="margin" w:tblpY="2155"/>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3"/>
        <w:gridCol w:w="2409"/>
        <w:gridCol w:w="1418"/>
        <w:gridCol w:w="1202"/>
        <w:gridCol w:w="1353"/>
        <w:gridCol w:w="1440"/>
        <w:gridCol w:w="1391"/>
      </w:tblGrid>
      <w:tr w:rsidR="009B2E75" w:rsidRPr="00BA2D01" w14:paraId="2A9D7C64" w14:textId="77777777" w:rsidTr="00DC3CA1">
        <w:trPr>
          <w:cantSplit/>
          <w:trHeight w:val="20"/>
        </w:trPr>
        <w:tc>
          <w:tcPr>
            <w:tcW w:w="563" w:type="dxa"/>
            <w:vAlign w:val="center"/>
          </w:tcPr>
          <w:p w14:paraId="57489442" w14:textId="77777777" w:rsidR="009B2E75" w:rsidRPr="00B06E24" w:rsidRDefault="009B2E75" w:rsidP="00DC3CA1">
            <w:pPr>
              <w:contextualSpacing/>
              <w:jc w:val="center"/>
              <w:rPr>
                <w:rFonts w:ascii="Times New Roman" w:eastAsia="Times New Roman" w:hAnsi="Times New Roman" w:cs="Times New Roman"/>
                <w:b/>
                <w:spacing w:val="1"/>
                <w:lang w:eastAsia="ru-RU"/>
              </w:rPr>
            </w:pPr>
            <w:r w:rsidRPr="00B06E24">
              <w:rPr>
                <w:rFonts w:ascii="Times New Roman" w:eastAsia="Times New Roman" w:hAnsi="Times New Roman" w:cs="Times New Roman"/>
                <w:b/>
                <w:spacing w:val="1"/>
                <w:lang w:eastAsia="ru-RU"/>
              </w:rPr>
              <w:t>№ п/п</w:t>
            </w:r>
          </w:p>
        </w:tc>
        <w:tc>
          <w:tcPr>
            <w:tcW w:w="2409" w:type="dxa"/>
            <w:vAlign w:val="center"/>
            <w:hideMark/>
          </w:tcPr>
          <w:p w14:paraId="166C7D53" w14:textId="77777777" w:rsidR="009B2E75" w:rsidRPr="00B06E24" w:rsidRDefault="009B2E75" w:rsidP="00DC3CA1">
            <w:pPr>
              <w:contextualSpacing/>
              <w:jc w:val="center"/>
              <w:rPr>
                <w:rFonts w:ascii="Times New Roman" w:eastAsia="Times New Roman" w:hAnsi="Times New Roman" w:cs="Times New Roman"/>
                <w:b/>
                <w:spacing w:val="1"/>
                <w:lang w:eastAsia="ru-RU"/>
              </w:rPr>
            </w:pPr>
            <w:r w:rsidRPr="00B06E24">
              <w:rPr>
                <w:rFonts w:ascii="Times New Roman" w:eastAsia="Times New Roman" w:hAnsi="Times New Roman" w:cs="Times New Roman"/>
                <w:b/>
                <w:spacing w:val="1"/>
                <w:lang w:eastAsia="ru-RU"/>
              </w:rPr>
              <w:t xml:space="preserve">Наименование </w:t>
            </w:r>
            <w:r>
              <w:rPr>
                <w:rFonts w:ascii="Times New Roman" w:eastAsia="Times New Roman" w:hAnsi="Times New Roman" w:cs="Times New Roman"/>
                <w:b/>
                <w:spacing w:val="1"/>
                <w:lang w:eastAsia="ru-RU"/>
              </w:rPr>
              <w:t>услуг</w:t>
            </w:r>
          </w:p>
        </w:tc>
        <w:tc>
          <w:tcPr>
            <w:tcW w:w="1418" w:type="dxa"/>
            <w:vAlign w:val="center"/>
          </w:tcPr>
          <w:p w14:paraId="5B10885B" w14:textId="77777777" w:rsidR="009B2E75" w:rsidRPr="00B06E24" w:rsidRDefault="009B2E75" w:rsidP="00DC3CA1">
            <w:pPr>
              <w:contextualSpacing/>
              <w:jc w:val="center"/>
              <w:rPr>
                <w:rFonts w:ascii="Times New Roman" w:eastAsia="Times New Roman" w:hAnsi="Times New Roman" w:cs="Times New Roman"/>
                <w:b/>
                <w:spacing w:val="1"/>
                <w:lang w:eastAsia="ru-RU"/>
              </w:rPr>
            </w:pPr>
            <w:r w:rsidRPr="00B06E24">
              <w:rPr>
                <w:rFonts w:ascii="Times New Roman" w:eastAsia="Times New Roman" w:hAnsi="Times New Roman" w:cs="Times New Roman"/>
                <w:b/>
                <w:spacing w:val="1"/>
                <w:lang w:eastAsia="ru-RU"/>
              </w:rPr>
              <w:t>Ед</w:t>
            </w:r>
            <w:r>
              <w:rPr>
                <w:rFonts w:ascii="Times New Roman" w:eastAsia="Times New Roman" w:hAnsi="Times New Roman" w:cs="Times New Roman"/>
                <w:b/>
                <w:spacing w:val="1"/>
                <w:lang w:eastAsia="ru-RU"/>
              </w:rPr>
              <w:t xml:space="preserve">. </w:t>
            </w:r>
            <w:r w:rsidRPr="00B06E24">
              <w:rPr>
                <w:rFonts w:ascii="Times New Roman" w:eastAsia="Times New Roman" w:hAnsi="Times New Roman" w:cs="Times New Roman"/>
                <w:b/>
                <w:spacing w:val="1"/>
                <w:lang w:eastAsia="ru-RU"/>
              </w:rPr>
              <w:t xml:space="preserve">измерения </w:t>
            </w:r>
          </w:p>
        </w:tc>
        <w:tc>
          <w:tcPr>
            <w:tcW w:w="1202" w:type="dxa"/>
            <w:vAlign w:val="center"/>
          </w:tcPr>
          <w:p w14:paraId="244BF589" w14:textId="77777777" w:rsidR="009B2E75" w:rsidRPr="00B06E24" w:rsidRDefault="009B2E75" w:rsidP="00DC3CA1">
            <w:pPr>
              <w:contextualSpacing/>
              <w:jc w:val="center"/>
              <w:rPr>
                <w:rFonts w:ascii="Times New Roman" w:eastAsia="Times New Roman" w:hAnsi="Times New Roman" w:cs="Times New Roman"/>
                <w:b/>
                <w:lang w:eastAsia="ru-RU"/>
              </w:rPr>
            </w:pPr>
            <w:r w:rsidRPr="00B06E24">
              <w:rPr>
                <w:rFonts w:ascii="Times New Roman" w:eastAsia="Times New Roman" w:hAnsi="Times New Roman" w:cs="Times New Roman"/>
                <w:b/>
                <w:lang w:eastAsia="ru-RU"/>
              </w:rPr>
              <w:t>Кол-во</w:t>
            </w:r>
          </w:p>
        </w:tc>
        <w:tc>
          <w:tcPr>
            <w:tcW w:w="1353" w:type="dxa"/>
            <w:vAlign w:val="center"/>
            <w:hideMark/>
          </w:tcPr>
          <w:p w14:paraId="11174085" w14:textId="77777777" w:rsidR="009B2E75" w:rsidRPr="00B06E24" w:rsidRDefault="009B2E75" w:rsidP="00DC3CA1">
            <w:pPr>
              <w:contextualSpacing/>
              <w:jc w:val="center"/>
              <w:rPr>
                <w:rFonts w:ascii="Times New Roman" w:eastAsia="Times New Roman" w:hAnsi="Times New Roman" w:cs="Times New Roman"/>
                <w:b/>
                <w:lang w:eastAsia="ru-RU"/>
              </w:rPr>
            </w:pPr>
            <w:r w:rsidRPr="00B06E24">
              <w:rPr>
                <w:rFonts w:ascii="Times New Roman" w:eastAsia="Times New Roman" w:hAnsi="Times New Roman" w:cs="Times New Roman"/>
                <w:b/>
                <w:bCs/>
                <w:lang w:eastAsia="ru-RU"/>
              </w:rPr>
              <w:t xml:space="preserve">Цена за ед. </w:t>
            </w:r>
            <w:r>
              <w:rPr>
                <w:rFonts w:ascii="Times New Roman" w:eastAsia="Times New Roman" w:hAnsi="Times New Roman" w:cs="Times New Roman"/>
                <w:b/>
                <w:bCs/>
                <w:lang w:eastAsia="ru-RU"/>
              </w:rPr>
              <w:t xml:space="preserve">услуги </w:t>
            </w:r>
            <w:r w:rsidRPr="00B06E24">
              <w:rPr>
                <w:rFonts w:ascii="Times New Roman" w:eastAsia="Times New Roman" w:hAnsi="Times New Roman" w:cs="Times New Roman"/>
                <w:b/>
                <w:bCs/>
                <w:lang w:eastAsia="ru-RU"/>
              </w:rPr>
              <w:t>без НДС (руб.)</w:t>
            </w:r>
          </w:p>
        </w:tc>
        <w:tc>
          <w:tcPr>
            <w:tcW w:w="1440" w:type="dxa"/>
            <w:vAlign w:val="center"/>
            <w:hideMark/>
          </w:tcPr>
          <w:p w14:paraId="4412E730" w14:textId="77777777" w:rsidR="009B2E75" w:rsidRPr="00B06E24" w:rsidRDefault="009B2E75" w:rsidP="00DC3CA1">
            <w:pPr>
              <w:contextualSpacing/>
              <w:jc w:val="center"/>
              <w:rPr>
                <w:rFonts w:ascii="Times New Roman" w:eastAsia="Times New Roman" w:hAnsi="Times New Roman" w:cs="Times New Roman"/>
                <w:b/>
                <w:lang w:eastAsia="ru-RU"/>
              </w:rPr>
            </w:pPr>
            <w:r w:rsidRPr="00B06E24">
              <w:rPr>
                <w:rFonts w:ascii="Times New Roman" w:eastAsia="Times New Roman" w:hAnsi="Times New Roman" w:cs="Times New Roman"/>
                <w:b/>
                <w:lang w:eastAsia="ar-SA"/>
              </w:rPr>
              <w:t>Стоимость без НДС</w:t>
            </w:r>
          </w:p>
        </w:tc>
        <w:tc>
          <w:tcPr>
            <w:tcW w:w="1391" w:type="dxa"/>
            <w:vAlign w:val="center"/>
            <w:hideMark/>
          </w:tcPr>
          <w:p w14:paraId="243BF11C" w14:textId="77777777" w:rsidR="009B2E75" w:rsidRPr="00B06E24" w:rsidRDefault="009B2E75" w:rsidP="00DC3CA1">
            <w:pPr>
              <w:contextualSpacing/>
              <w:jc w:val="center"/>
              <w:rPr>
                <w:rFonts w:ascii="Times New Roman" w:eastAsia="Times New Roman" w:hAnsi="Times New Roman" w:cs="Times New Roman"/>
                <w:b/>
                <w:lang w:eastAsia="ru-RU"/>
              </w:rPr>
            </w:pPr>
            <w:r w:rsidRPr="00B06E24">
              <w:rPr>
                <w:rFonts w:ascii="Times New Roman" w:eastAsia="Times New Roman" w:hAnsi="Times New Roman" w:cs="Times New Roman"/>
                <w:b/>
                <w:bCs/>
                <w:lang w:eastAsia="ru-RU"/>
              </w:rPr>
              <w:t>Стоимость с НДС</w:t>
            </w:r>
          </w:p>
        </w:tc>
      </w:tr>
      <w:tr w:rsidR="009B2E75" w:rsidRPr="00BA2D01" w14:paraId="3114E373" w14:textId="77777777" w:rsidTr="00DC3CA1">
        <w:trPr>
          <w:cantSplit/>
          <w:trHeight w:val="20"/>
        </w:trPr>
        <w:tc>
          <w:tcPr>
            <w:tcW w:w="563" w:type="dxa"/>
            <w:shd w:val="clear" w:color="auto" w:fill="auto"/>
          </w:tcPr>
          <w:p w14:paraId="76B9CB29" w14:textId="77777777" w:rsidR="009B2E75" w:rsidRPr="00B06E24" w:rsidRDefault="009B2E75" w:rsidP="009B2E75">
            <w:pPr>
              <w:pStyle w:val="a7"/>
              <w:numPr>
                <w:ilvl w:val="0"/>
                <w:numId w:val="2"/>
              </w:numPr>
              <w:ind w:left="313"/>
              <w:contextualSpacing/>
              <w:jc w:val="center"/>
              <w:rPr>
                <w:color w:val="000000"/>
              </w:rPr>
            </w:pPr>
          </w:p>
        </w:tc>
        <w:tc>
          <w:tcPr>
            <w:tcW w:w="2409" w:type="dxa"/>
            <w:shd w:val="clear" w:color="auto" w:fill="auto"/>
            <w:vAlign w:val="center"/>
          </w:tcPr>
          <w:p w14:paraId="50B3E4FF" w14:textId="2DB571ED" w:rsidR="009B2E75" w:rsidRPr="00B06E24" w:rsidRDefault="007164C9" w:rsidP="00DC3CA1">
            <w:pPr>
              <w:contextualSpacing/>
              <w:rPr>
                <w:rFonts w:ascii="Times New Roman" w:hAnsi="Times New Roman" w:cs="Times New Roman"/>
              </w:rPr>
            </w:pPr>
            <w:r w:rsidRPr="007164C9">
              <w:rPr>
                <w:rFonts w:ascii="Times New Roman" w:eastAsia="Times New Roman" w:hAnsi="Times New Roman" w:cs="Times New Roman"/>
                <w:color w:val="000000"/>
                <w:lang w:eastAsia="ru-RU"/>
              </w:rPr>
              <w:t xml:space="preserve">Перевозка ПО и ТМЦ по маршруту Нарьян-Мар – </w:t>
            </w:r>
            <w:proofErr w:type="spellStart"/>
            <w:r w:rsidRPr="007164C9">
              <w:rPr>
                <w:rFonts w:ascii="Times New Roman" w:eastAsia="Times New Roman" w:hAnsi="Times New Roman" w:cs="Times New Roman"/>
                <w:color w:val="000000"/>
                <w:lang w:eastAsia="ru-RU"/>
              </w:rPr>
              <w:t>Коткино</w:t>
            </w:r>
            <w:proofErr w:type="spellEnd"/>
          </w:p>
        </w:tc>
        <w:tc>
          <w:tcPr>
            <w:tcW w:w="1418" w:type="dxa"/>
            <w:shd w:val="clear" w:color="auto" w:fill="auto"/>
            <w:vAlign w:val="center"/>
          </w:tcPr>
          <w:p w14:paraId="2064E347" w14:textId="77777777" w:rsidR="009B2E75" w:rsidRPr="00F029F0" w:rsidRDefault="009B2E75" w:rsidP="00DC3CA1">
            <w:pPr>
              <w:contextualSpacing/>
              <w:jc w:val="center"/>
              <w:rPr>
                <w:rFonts w:ascii="Times New Roman" w:hAnsi="Times New Roman" w:cs="Times New Roman"/>
              </w:rPr>
            </w:pPr>
            <w:r>
              <w:rPr>
                <w:rFonts w:ascii="Times New Roman" w:eastAsia="Times New Roman" w:hAnsi="Times New Roman" w:cs="Times New Roman"/>
              </w:rPr>
              <w:t>Условная единица</w:t>
            </w:r>
          </w:p>
        </w:tc>
        <w:tc>
          <w:tcPr>
            <w:tcW w:w="1202" w:type="dxa"/>
            <w:shd w:val="clear" w:color="auto" w:fill="auto"/>
            <w:vAlign w:val="center"/>
          </w:tcPr>
          <w:p w14:paraId="596FF00F" w14:textId="77777777" w:rsidR="009B2E75" w:rsidRPr="00B06E24" w:rsidRDefault="009B2E75" w:rsidP="00DC3CA1">
            <w:pPr>
              <w:contextualSpacing/>
              <w:jc w:val="center"/>
              <w:rPr>
                <w:rFonts w:ascii="Times New Roman" w:hAnsi="Times New Roman" w:cs="Times New Roman"/>
                <w:color w:val="000000"/>
              </w:rPr>
            </w:pPr>
            <w:r>
              <w:rPr>
                <w:rFonts w:ascii="Times New Roman" w:hAnsi="Times New Roman" w:cs="Times New Roman"/>
                <w:color w:val="000000"/>
              </w:rPr>
              <w:t>1</w:t>
            </w:r>
          </w:p>
        </w:tc>
        <w:tc>
          <w:tcPr>
            <w:tcW w:w="1353" w:type="dxa"/>
          </w:tcPr>
          <w:p w14:paraId="3659646A" w14:textId="77777777" w:rsidR="009B2E75" w:rsidRPr="00B06E24" w:rsidRDefault="009B2E75" w:rsidP="00DC3CA1">
            <w:pPr>
              <w:contextualSpacing/>
              <w:jc w:val="right"/>
              <w:rPr>
                <w:rFonts w:ascii="Times New Roman" w:hAnsi="Times New Roman" w:cs="Times New Roman"/>
              </w:rPr>
            </w:pPr>
          </w:p>
        </w:tc>
        <w:tc>
          <w:tcPr>
            <w:tcW w:w="1440" w:type="dxa"/>
          </w:tcPr>
          <w:p w14:paraId="1E6DFEBE" w14:textId="77777777" w:rsidR="009B2E75" w:rsidRPr="00B06E24" w:rsidRDefault="009B2E75" w:rsidP="00DC3CA1">
            <w:pPr>
              <w:contextualSpacing/>
              <w:jc w:val="right"/>
              <w:rPr>
                <w:rFonts w:ascii="Times New Roman" w:hAnsi="Times New Roman" w:cs="Times New Roman"/>
              </w:rPr>
            </w:pPr>
          </w:p>
        </w:tc>
        <w:tc>
          <w:tcPr>
            <w:tcW w:w="1391" w:type="dxa"/>
          </w:tcPr>
          <w:p w14:paraId="7CD27664" w14:textId="77777777" w:rsidR="009B2E75" w:rsidRPr="00B06E24" w:rsidRDefault="009B2E75" w:rsidP="00DC3CA1">
            <w:pPr>
              <w:contextualSpacing/>
              <w:jc w:val="right"/>
              <w:rPr>
                <w:rFonts w:ascii="Times New Roman" w:hAnsi="Times New Roman" w:cs="Times New Roman"/>
              </w:rPr>
            </w:pPr>
          </w:p>
        </w:tc>
      </w:tr>
      <w:tr w:rsidR="001305ED" w:rsidRPr="00BA2D01" w14:paraId="6E4CCC86" w14:textId="77777777" w:rsidTr="00DC3CA1">
        <w:trPr>
          <w:cantSplit/>
          <w:trHeight w:val="20"/>
        </w:trPr>
        <w:tc>
          <w:tcPr>
            <w:tcW w:w="563" w:type="dxa"/>
            <w:shd w:val="clear" w:color="auto" w:fill="auto"/>
          </w:tcPr>
          <w:p w14:paraId="38212824" w14:textId="77777777" w:rsidR="001305ED" w:rsidRPr="00B06E24" w:rsidRDefault="001305ED" w:rsidP="001305ED">
            <w:pPr>
              <w:pStyle w:val="a7"/>
              <w:numPr>
                <w:ilvl w:val="0"/>
                <w:numId w:val="2"/>
              </w:numPr>
              <w:ind w:left="313"/>
              <w:contextualSpacing/>
              <w:jc w:val="center"/>
              <w:rPr>
                <w:color w:val="000000"/>
              </w:rPr>
            </w:pPr>
          </w:p>
        </w:tc>
        <w:tc>
          <w:tcPr>
            <w:tcW w:w="2409" w:type="dxa"/>
            <w:shd w:val="clear" w:color="auto" w:fill="auto"/>
            <w:vAlign w:val="center"/>
          </w:tcPr>
          <w:p w14:paraId="6B0DAF9D" w14:textId="46CB1328" w:rsidR="001305ED" w:rsidRPr="00C54C55" w:rsidRDefault="007164C9" w:rsidP="001305ED">
            <w:pPr>
              <w:contextualSpacing/>
              <w:rPr>
                <w:rFonts w:ascii="Times New Roman" w:eastAsia="Times New Roman" w:hAnsi="Times New Roman" w:cs="Times New Roman"/>
                <w:color w:val="000000"/>
                <w:lang w:eastAsia="ru-RU"/>
              </w:rPr>
            </w:pPr>
            <w:r w:rsidRPr="007164C9">
              <w:rPr>
                <w:rFonts w:ascii="Times New Roman" w:eastAsia="Times New Roman" w:hAnsi="Times New Roman" w:cs="Times New Roman"/>
                <w:color w:val="000000"/>
                <w:lang w:eastAsia="ru-RU"/>
              </w:rPr>
              <w:t xml:space="preserve">Перевозка ПО и ТМЦ по маршруту Нарьян-Мар – </w:t>
            </w:r>
            <w:proofErr w:type="spellStart"/>
            <w:r w:rsidRPr="007164C9">
              <w:rPr>
                <w:rFonts w:ascii="Times New Roman" w:eastAsia="Times New Roman" w:hAnsi="Times New Roman" w:cs="Times New Roman"/>
                <w:color w:val="000000"/>
                <w:lang w:eastAsia="ru-RU"/>
              </w:rPr>
              <w:t>Тельвиска</w:t>
            </w:r>
            <w:proofErr w:type="spellEnd"/>
            <w:r w:rsidRPr="007164C9">
              <w:rPr>
                <w:rFonts w:ascii="Times New Roman" w:eastAsia="Times New Roman" w:hAnsi="Times New Roman" w:cs="Times New Roman"/>
                <w:color w:val="000000"/>
                <w:lang w:eastAsia="ru-RU"/>
              </w:rPr>
              <w:t xml:space="preserve"> – </w:t>
            </w:r>
            <w:proofErr w:type="spellStart"/>
            <w:r w:rsidRPr="007164C9">
              <w:rPr>
                <w:rFonts w:ascii="Times New Roman" w:eastAsia="Times New Roman" w:hAnsi="Times New Roman" w:cs="Times New Roman"/>
                <w:color w:val="000000"/>
                <w:lang w:eastAsia="ru-RU"/>
              </w:rPr>
              <w:t>Коткино</w:t>
            </w:r>
            <w:proofErr w:type="spellEnd"/>
          </w:p>
        </w:tc>
        <w:tc>
          <w:tcPr>
            <w:tcW w:w="1418" w:type="dxa"/>
            <w:shd w:val="clear" w:color="auto" w:fill="auto"/>
            <w:vAlign w:val="center"/>
          </w:tcPr>
          <w:p w14:paraId="0716FF44" w14:textId="0483B26F" w:rsidR="001305ED" w:rsidRDefault="001305ED" w:rsidP="001305ED">
            <w:pPr>
              <w:contextualSpacing/>
              <w:jc w:val="center"/>
              <w:rPr>
                <w:rFonts w:ascii="Times New Roman" w:eastAsia="Times New Roman" w:hAnsi="Times New Roman" w:cs="Times New Roman"/>
              </w:rPr>
            </w:pPr>
            <w:r>
              <w:rPr>
                <w:rFonts w:ascii="Times New Roman" w:eastAsia="Times New Roman" w:hAnsi="Times New Roman" w:cs="Times New Roman"/>
              </w:rPr>
              <w:t>Условная единица</w:t>
            </w:r>
          </w:p>
        </w:tc>
        <w:tc>
          <w:tcPr>
            <w:tcW w:w="1202" w:type="dxa"/>
            <w:shd w:val="clear" w:color="auto" w:fill="auto"/>
            <w:vAlign w:val="center"/>
          </w:tcPr>
          <w:p w14:paraId="184B9678" w14:textId="4B610A97" w:rsidR="001305ED" w:rsidRDefault="001305ED" w:rsidP="001305ED">
            <w:pPr>
              <w:contextualSpacing/>
              <w:jc w:val="center"/>
              <w:rPr>
                <w:rFonts w:ascii="Times New Roman" w:hAnsi="Times New Roman" w:cs="Times New Roman"/>
                <w:color w:val="000000"/>
              </w:rPr>
            </w:pPr>
            <w:r>
              <w:rPr>
                <w:rFonts w:ascii="Times New Roman" w:hAnsi="Times New Roman" w:cs="Times New Roman"/>
                <w:color w:val="000000"/>
              </w:rPr>
              <w:t>1</w:t>
            </w:r>
          </w:p>
        </w:tc>
        <w:tc>
          <w:tcPr>
            <w:tcW w:w="1353" w:type="dxa"/>
          </w:tcPr>
          <w:p w14:paraId="26D82701" w14:textId="77777777" w:rsidR="001305ED" w:rsidRPr="00B06E24" w:rsidRDefault="001305ED" w:rsidP="001305ED">
            <w:pPr>
              <w:contextualSpacing/>
              <w:jc w:val="right"/>
              <w:rPr>
                <w:rFonts w:ascii="Times New Roman" w:hAnsi="Times New Roman" w:cs="Times New Roman"/>
              </w:rPr>
            </w:pPr>
          </w:p>
        </w:tc>
        <w:tc>
          <w:tcPr>
            <w:tcW w:w="1440" w:type="dxa"/>
          </w:tcPr>
          <w:p w14:paraId="4D5D07B0" w14:textId="77777777" w:rsidR="001305ED" w:rsidRPr="00B06E24" w:rsidRDefault="001305ED" w:rsidP="001305ED">
            <w:pPr>
              <w:contextualSpacing/>
              <w:jc w:val="right"/>
              <w:rPr>
                <w:rFonts w:ascii="Times New Roman" w:hAnsi="Times New Roman" w:cs="Times New Roman"/>
              </w:rPr>
            </w:pPr>
          </w:p>
        </w:tc>
        <w:tc>
          <w:tcPr>
            <w:tcW w:w="1391" w:type="dxa"/>
          </w:tcPr>
          <w:p w14:paraId="04FCB8DE" w14:textId="77777777" w:rsidR="001305ED" w:rsidRPr="00B06E24" w:rsidRDefault="001305ED" w:rsidP="001305ED">
            <w:pPr>
              <w:contextualSpacing/>
              <w:jc w:val="right"/>
              <w:rPr>
                <w:rFonts w:ascii="Times New Roman" w:hAnsi="Times New Roman" w:cs="Times New Roman"/>
              </w:rPr>
            </w:pPr>
          </w:p>
        </w:tc>
      </w:tr>
      <w:tr w:rsidR="001305ED" w:rsidRPr="00BA2D01" w14:paraId="4D2FB849" w14:textId="77777777" w:rsidTr="00DC3CA1">
        <w:trPr>
          <w:cantSplit/>
          <w:trHeight w:val="20"/>
        </w:trPr>
        <w:tc>
          <w:tcPr>
            <w:tcW w:w="563" w:type="dxa"/>
            <w:shd w:val="clear" w:color="auto" w:fill="auto"/>
          </w:tcPr>
          <w:p w14:paraId="3F1F62D7" w14:textId="77777777" w:rsidR="001305ED" w:rsidRPr="00B06E24" w:rsidRDefault="001305ED" w:rsidP="001305ED">
            <w:pPr>
              <w:pStyle w:val="a7"/>
              <w:numPr>
                <w:ilvl w:val="0"/>
                <w:numId w:val="2"/>
              </w:numPr>
              <w:ind w:left="313"/>
              <w:contextualSpacing/>
              <w:jc w:val="center"/>
              <w:rPr>
                <w:color w:val="000000"/>
              </w:rPr>
            </w:pPr>
          </w:p>
        </w:tc>
        <w:tc>
          <w:tcPr>
            <w:tcW w:w="2409" w:type="dxa"/>
            <w:shd w:val="clear" w:color="auto" w:fill="auto"/>
            <w:vAlign w:val="center"/>
          </w:tcPr>
          <w:p w14:paraId="321FAE91" w14:textId="15294163" w:rsidR="001305ED" w:rsidRPr="00C54C55" w:rsidRDefault="007164C9" w:rsidP="001305ED">
            <w:pPr>
              <w:contextualSpacing/>
              <w:rPr>
                <w:rFonts w:ascii="Times New Roman" w:eastAsia="Times New Roman" w:hAnsi="Times New Roman" w:cs="Times New Roman"/>
                <w:color w:val="000000"/>
                <w:lang w:eastAsia="ru-RU"/>
              </w:rPr>
            </w:pPr>
            <w:r w:rsidRPr="007164C9">
              <w:rPr>
                <w:rFonts w:ascii="Times New Roman" w:eastAsia="Times New Roman" w:hAnsi="Times New Roman" w:cs="Times New Roman"/>
                <w:color w:val="000000"/>
                <w:lang w:eastAsia="ru-RU"/>
              </w:rPr>
              <w:t xml:space="preserve">Перевозка ПО и ТМЦ по маршруту Нарьян-Мар – </w:t>
            </w:r>
            <w:proofErr w:type="spellStart"/>
            <w:r w:rsidRPr="007164C9">
              <w:rPr>
                <w:rFonts w:ascii="Times New Roman" w:eastAsia="Times New Roman" w:hAnsi="Times New Roman" w:cs="Times New Roman"/>
                <w:color w:val="000000"/>
                <w:lang w:eastAsia="ru-RU"/>
              </w:rPr>
              <w:t>Великовисочное</w:t>
            </w:r>
            <w:proofErr w:type="spellEnd"/>
            <w:r w:rsidRPr="007164C9">
              <w:rPr>
                <w:rFonts w:ascii="Times New Roman" w:eastAsia="Times New Roman" w:hAnsi="Times New Roman" w:cs="Times New Roman"/>
                <w:color w:val="000000"/>
                <w:lang w:eastAsia="ru-RU"/>
              </w:rPr>
              <w:t xml:space="preserve"> – </w:t>
            </w:r>
            <w:proofErr w:type="spellStart"/>
            <w:r w:rsidRPr="007164C9">
              <w:rPr>
                <w:rFonts w:ascii="Times New Roman" w:eastAsia="Times New Roman" w:hAnsi="Times New Roman" w:cs="Times New Roman"/>
                <w:color w:val="000000"/>
                <w:lang w:eastAsia="ru-RU"/>
              </w:rPr>
              <w:t>Коткино</w:t>
            </w:r>
            <w:proofErr w:type="spellEnd"/>
          </w:p>
        </w:tc>
        <w:tc>
          <w:tcPr>
            <w:tcW w:w="1418" w:type="dxa"/>
            <w:shd w:val="clear" w:color="auto" w:fill="auto"/>
            <w:vAlign w:val="center"/>
          </w:tcPr>
          <w:p w14:paraId="0478D010" w14:textId="64E01A85" w:rsidR="001305ED" w:rsidRDefault="001305ED" w:rsidP="001305ED">
            <w:pPr>
              <w:contextualSpacing/>
              <w:jc w:val="center"/>
              <w:rPr>
                <w:rFonts w:ascii="Times New Roman" w:eastAsia="Times New Roman" w:hAnsi="Times New Roman" w:cs="Times New Roman"/>
              </w:rPr>
            </w:pPr>
            <w:r>
              <w:rPr>
                <w:rFonts w:ascii="Times New Roman" w:eastAsia="Times New Roman" w:hAnsi="Times New Roman" w:cs="Times New Roman"/>
              </w:rPr>
              <w:t>Условная единица</w:t>
            </w:r>
          </w:p>
        </w:tc>
        <w:tc>
          <w:tcPr>
            <w:tcW w:w="1202" w:type="dxa"/>
            <w:shd w:val="clear" w:color="auto" w:fill="auto"/>
            <w:vAlign w:val="center"/>
          </w:tcPr>
          <w:p w14:paraId="29D2B20E" w14:textId="04664E17" w:rsidR="001305ED" w:rsidRDefault="001305ED" w:rsidP="001305ED">
            <w:pPr>
              <w:contextualSpacing/>
              <w:jc w:val="center"/>
              <w:rPr>
                <w:rFonts w:ascii="Times New Roman" w:hAnsi="Times New Roman" w:cs="Times New Roman"/>
                <w:color w:val="000000"/>
              </w:rPr>
            </w:pPr>
            <w:r>
              <w:rPr>
                <w:rFonts w:ascii="Times New Roman" w:hAnsi="Times New Roman" w:cs="Times New Roman"/>
                <w:color w:val="000000"/>
              </w:rPr>
              <w:t>1</w:t>
            </w:r>
          </w:p>
        </w:tc>
        <w:tc>
          <w:tcPr>
            <w:tcW w:w="1353" w:type="dxa"/>
          </w:tcPr>
          <w:p w14:paraId="13059E6D" w14:textId="77777777" w:rsidR="001305ED" w:rsidRPr="00B06E24" w:rsidRDefault="001305ED" w:rsidP="001305ED">
            <w:pPr>
              <w:contextualSpacing/>
              <w:jc w:val="right"/>
              <w:rPr>
                <w:rFonts w:ascii="Times New Roman" w:hAnsi="Times New Roman" w:cs="Times New Roman"/>
              </w:rPr>
            </w:pPr>
          </w:p>
        </w:tc>
        <w:tc>
          <w:tcPr>
            <w:tcW w:w="1440" w:type="dxa"/>
          </w:tcPr>
          <w:p w14:paraId="599B7F2F" w14:textId="77777777" w:rsidR="001305ED" w:rsidRPr="00B06E24" w:rsidRDefault="001305ED" w:rsidP="001305ED">
            <w:pPr>
              <w:contextualSpacing/>
              <w:jc w:val="right"/>
              <w:rPr>
                <w:rFonts w:ascii="Times New Roman" w:hAnsi="Times New Roman" w:cs="Times New Roman"/>
              </w:rPr>
            </w:pPr>
          </w:p>
        </w:tc>
        <w:tc>
          <w:tcPr>
            <w:tcW w:w="1391" w:type="dxa"/>
          </w:tcPr>
          <w:p w14:paraId="3D6B01C5" w14:textId="77777777" w:rsidR="001305ED" w:rsidRPr="00B06E24" w:rsidRDefault="001305ED" w:rsidP="001305ED">
            <w:pPr>
              <w:contextualSpacing/>
              <w:jc w:val="right"/>
              <w:rPr>
                <w:rFonts w:ascii="Times New Roman" w:hAnsi="Times New Roman" w:cs="Times New Roman"/>
              </w:rPr>
            </w:pPr>
          </w:p>
        </w:tc>
      </w:tr>
      <w:tr w:rsidR="001305ED" w:rsidRPr="00BA2D01" w14:paraId="4948B55F" w14:textId="77777777" w:rsidTr="00DC3CA1">
        <w:trPr>
          <w:cantSplit/>
          <w:trHeight w:val="20"/>
        </w:trPr>
        <w:tc>
          <w:tcPr>
            <w:tcW w:w="563" w:type="dxa"/>
            <w:shd w:val="clear" w:color="auto" w:fill="auto"/>
          </w:tcPr>
          <w:p w14:paraId="0A810CD8" w14:textId="77777777" w:rsidR="001305ED" w:rsidRPr="00B06E24" w:rsidRDefault="001305ED" w:rsidP="001305ED">
            <w:pPr>
              <w:pStyle w:val="a7"/>
              <w:numPr>
                <w:ilvl w:val="0"/>
                <w:numId w:val="2"/>
              </w:numPr>
              <w:ind w:left="313"/>
              <w:contextualSpacing/>
              <w:jc w:val="center"/>
              <w:rPr>
                <w:color w:val="000000"/>
              </w:rPr>
            </w:pPr>
          </w:p>
        </w:tc>
        <w:tc>
          <w:tcPr>
            <w:tcW w:w="2409" w:type="dxa"/>
            <w:shd w:val="clear" w:color="auto" w:fill="auto"/>
            <w:vAlign w:val="center"/>
          </w:tcPr>
          <w:p w14:paraId="13D67584" w14:textId="71C1DB0F" w:rsidR="001305ED" w:rsidRPr="00C54C55" w:rsidRDefault="007164C9" w:rsidP="001305ED">
            <w:pPr>
              <w:contextualSpacing/>
              <w:rPr>
                <w:rFonts w:ascii="Times New Roman" w:eastAsia="Times New Roman" w:hAnsi="Times New Roman" w:cs="Times New Roman"/>
                <w:color w:val="000000"/>
                <w:lang w:eastAsia="ru-RU"/>
              </w:rPr>
            </w:pPr>
            <w:r w:rsidRPr="007164C9">
              <w:rPr>
                <w:rFonts w:ascii="Times New Roman" w:eastAsia="Times New Roman" w:hAnsi="Times New Roman" w:cs="Times New Roman"/>
                <w:color w:val="000000"/>
                <w:lang w:eastAsia="ru-RU"/>
              </w:rPr>
              <w:t xml:space="preserve">Перевозка ПО и ТМЦ по маршруту Нарьян-Мар – </w:t>
            </w:r>
            <w:proofErr w:type="spellStart"/>
            <w:r w:rsidRPr="007164C9">
              <w:rPr>
                <w:rFonts w:ascii="Times New Roman" w:eastAsia="Times New Roman" w:hAnsi="Times New Roman" w:cs="Times New Roman"/>
                <w:color w:val="000000"/>
                <w:lang w:eastAsia="ru-RU"/>
              </w:rPr>
              <w:t>Лабожское</w:t>
            </w:r>
            <w:proofErr w:type="spellEnd"/>
            <w:r w:rsidRPr="007164C9">
              <w:rPr>
                <w:rFonts w:ascii="Times New Roman" w:eastAsia="Times New Roman" w:hAnsi="Times New Roman" w:cs="Times New Roman"/>
                <w:color w:val="000000"/>
                <w:lang w:eastAsia="ru-RU"/>
              </w:rPr>
              <w:t xml:space="preserve"> – </w:t>
            </w:r>
            <w:proofErr w:type="spellStart"/>
            <w:r w:rsidRPr="007164C9">
              <w:rPr>
                <w:rFonts w:ascii="Times New Roman" w:eastAsia="Times New Roman" w:hAnsi="Times New Roman" w:cs="Times New Roman"/>
                <w:color w:val="000000"/>
                <w:lang w:eastAsia="ru-RU"/>
              </w:rPr>
              <w:t>Коткино</w:t>
            </w:r>
            <w:proofErr w:type="spellEnd"/>
          </w:p>
        </w:tc>
        <w:tc>
          <w:tcPr>
            <w:tcW w:w="1418" w:type="dxa"/>
            <w:shd w:val="clear" w:color="auto" w:fill="auto"/>
            <w:vAlign w:val="center"/>
          </w:tcPr>
          <w:p w14:paraId="25670187" w14:textId="63CE7FCD" w:rsidR="001305ED" w:rsidRDefault="001305ED" w:rsidP="001305ED">
            <w:pPr>
              <w:contextualSpacing/>
              <w:jc w:val="center"/>
              <w:rPr>
                <w:rFonts w:ascii="Times New Roman" w:eastAsia="Times New Roman" w:hAnsi="Times New Roman" w:cs="Times New Roman"/>
              </w:rPr>
            </w:pPr>
            <w:r>
              <w:rPr>
                <w:rFonts w:ascii="Times New Roman" w:eastAsia="Times New Roman" w:hAnsi="Times New Roman" w:cs="Times New Roman"/>
              </w:rPr>
              <w:t>Условная единица</w:t>
            </w:r>
          </w:p>
        </w:tc>
        <w:tc>
          <w:tcPr>
            <w:tcW w:w="1202" w:type="dxa"/>
            <w:shd w:val="clear" w:color="auto" w:fill="auto"/>
            <w:vAlign w:val="center"/>
          </w:tcPr>
          <w:p w14:paraId="7BB250D6" w14:textId="0409C533" w:rsidR="001305ED" w:rsidRDefault="001305ED" w:rsidP="001305ED">
            <w:pPr>
              <w:contextualSpacing/>
              <w:jc w:val="center"/>
              <w:rPr>
                <w:rFonts w:ascii="Times New Roman" w:hAnsi="Times New Roman" w:cs="Times New Roman"/>
                <w:color w:val="000000"/>
              </w:rPr>
            </w:pPr>
            <w:r>
              <w:rPr>
                <w:rFonts w:ascii="Times New Roman" w:hAnsi="Times New Roman" w:cs="Times New Roman"/>
                <w:color w:val="000000"/>
              </w:rPr>
              <w:t>1</w:t>
            </w:r>
          </w:p>
        </w:tc>
        <w:tc>
          <w:tcPr>
            <w:tcW w:w="1353" w:type="dxa"/>
          </w:tcPr>
          <w:p w14:paraId="02D415CF" w14:textId="77777777" w:rsidR="001305ED" w:rsidRPr="00B06E24" w:rsidRDefault="001305ED" w:rsidP="001305ED">
            <w:pPr>
              <w:contextualSpacing/>
              <w:jc w:val="right"/>
              <w:rPr>
                <w:rFonts w:ascii="Times New Roman" w:hAnsi="Times New Roman" w:cs="Times New Roman"/>
              </w:rPr>
            </w:pPr>
          </w:p>
        </w:tc>
        <w:tc>
          <w:tcPr>
            <w:tcW w:w="1440" w:type="dxa"/>
          </w:tcPr>
          <w:p w14:paraId="1D55679D" w14:textId="77777777" w:rsidR="001305ED" w:rsidRPr="00B06E24" w:rsidRDefault="001305ED" w:rsidP="001305ED">
            <w:pPr>
              <w:contextualSpacing/>
              <w:jc w:val="right"/>
              <w:rPr>
                <w:rFonts w:ascii="Times New Roman" w:hAnsi="Times New Roman" w:cs="Times New Roman"/>
              </w:rPr>
            </w:pPr>
          </w:p>
        </w:tc>
        <w:tc>
          <w:tcPr>
            <w:tcW w:w="1391" w:type="dxa"/>
          </w:tcPr>
          <w:p w14:paraId="7074BB77" w14:textId="77777777" w:rsidR="001305ED" w:rsidRPr="00B06E24" w:rsidRDefault="001305ED" w:rsidP="001305ED">
            <w:pPr>
              <w:contextualSpacing/>
              <w:jc w:val="right"/>
              <w:rPr>
                <w:rFonts w:ascii="Times New Roman" w:hAnsi="Times New Roman" w:cs="Times New Roman"/>
              </w:rPr>
            </w:pPr>
          </w:p>
        </w:tc>
      </w:tr>
      <w:tr w:rsidR="001305ED" w:rsidRPr="00BA2D01" w14:paraId="41626E20" w14:textId="77777777" w:rsidTr="00DC3CA1">
        <w:trPr>
          <w:cantSplit/>
          <w:trHeight w:val="20"/>
        </w:trPr>
        <w:tc>
          <w:tcPr>
            <w:tcW w:w="563" w:type="dxa"/>
            <w:shd w:val="clear" w:color="auto" w:fill="auto"/>
          </w:tcPr>
          <w:p w14:paraId="1B51E2B8" w14:textId="77777777" w:rsidR="001305ED" w:rsidRPr="00B06E24" w:rsidRDefault="001305ED" w:rsidP="001305ED">
            <w:pPr>
              <w:pStyle w:val="a7"/>
              <w:numPr>
                <w:ilvl w:val="0"/>
                <w:numId w:val="2"/>
              </w:numPr>
              <w:ind w:left="313"/>
              <w:contextualSpacing/>
              <w:jc w:val="center"/>
              <w:rPr>
                <w:color w:val="000000"/>
              </w:rPr>
            </w:pPr>
          </w:p>
        </w:tc>
        <w:tc>
          <w:tcPr>
            <w:tcW w:w="2409" w:type="dxa"/>
            <w:shd w:val="clear" w:color="auto" w:fill="auto"/>
            <w:vAlign w:val="center"/>
          </w:tcPr>
          <w:p w14:paraId="2F7366EA" w14:textId="7E8A3DF3" w:rsidR="001305ED" w:rsidRPr="00C54C55" w:rsidRDefault="007164C9" w:rsidP="001305ED">
            <w:pPr>
              <w:contextualSpacing/>
              <w:rPr>
                <w:rFonts w:ascii="Times New Roman" w:eastAsia="Times New Roman" w:hAnsi="Times New Roman" w:cs="Times New Roman"/>
                <w:color w:val="000000"/>
                <w:lang w:eastAsia="ru-RU"/>
              </w:rPr>
            </w:pPr>
            <w:r w:rsidRPr="007164C9">
              <w:rPr>
                <w:rFonts w:ascii="Times New Roman" w:eastAsia="Times New Roman" w:hAnsi="Times New Roman" w:cs="Times New Roman"/>
                <w:color w:val="000000"/>
                <w:lang w:eastAsia="ru-RU"/>
              </w:rPr>
              <w:t xml:space="preserve">Перевозка ПО и ТМЦ по маршруту Нарьян-Мар – </w:t>
            </w:r>
            <w:proofErr w:type="spellStart"/>
            <w:r w:rsidRPr="007164C9">
              <w:rPr>
                <w:rFonts w:ascii="Times New Roman" w:eastAsia="Times New Roman" w:hAnsi="Times New Roman" w:cs="Times New Roman"/>
                <w:color w:val="000000"/>
                <w:lang w:eastAsia="ru-RU"/>
              </w:rPr>
              <w:t>Тельвиска</w:t>
            </w:r>
            <w:proofErr w:type="spellEnd"/>
            <w:r w:rsidRPr="007164C9">
              <w:rPr>
                <w:rFonts w:ascii="Times New Roman" w:eastAsia="Times New Roman" w:hAnsi="Times New Roman" w:cs="Times New Roman"/>
                <w:color w:val="000000"/>
                <w:lang w:eastAsia="ru-RU"/>
              </w:rPr>
              <w:t xml:space="preserve"> – </w:t>
            </w:r>
            <w:proofErr w:type="spellStart"/>
            <w:r w:rsidRPr="007164C9">
              <w:rPr>
                <w:rFonts w:ascii="Times New Roman" w:eastAsia="Times New Roman" w:hAnsi="Times New Roman" w:cs="Times New Roman"/>
                <w:color w:val="000000"/>
                <w:lang w:eastAsia="ru-RU"/>
              </w:rPr>
              <w:t>Великовисочное</w:t>
            </w:r>
            <w:proofErr w:type="spellEnd"/>
            <w:r w:rsidRPr="007164C9">
              <w:rPr>
                <w:rFonts w:ascii="Times New Roman" w:eastAsia="Times New Roman" w:hAnsi="Times New Roman" w:cs="Times New Roman"/>
                <w:color w:val="000000"/>
                <w:lang w:eastAsia="ru-RU"/>
              </w:rPr>
              <w:t xml:space="preserve"> – </w:t>
            </w:r>
            <w:proofErr w:type="spellStart"/>
            <w:r w:rsidRPr="007164C9">
              <w:rPr>
                <w:rFonts w:ascii="Times New Roman" w:eastAsia="Times New Roman" w:hAnsi="Times New Roman" w:cs="Times New Roman"/>
                <w:color w:val="000000"/>
                <w:lang w:eastAsia="ru-RU"/>
              </w:rPr>
              <w:t>Коткино</w:t>
            </w:r>
            <w:proofErr w:type="spellEnd"/>
          </w:p>
        </w:tc>
        <w:tc>
          <w:tcPr>
            <w:tcW w:w="1418" w:type="dxa"/>
            <w:shd w:val="clear" w:color="auto" w:fill="auto"/>
            <w:vAlign w:val="center"/>
          </w:tcPr>
          <w:p w14:paraId="793FF014" w14:textId="05DEF452" w:rsidR="001305ED" w:rsidRDefault="001305ED" w:rsidP="001305ED">
            <w:pPr>
              <w:contextualSpacing/>
              <w:jc w:val="center"/>
              <w:rPr>
                <w:rFonts w:ascii="Times New Roman" w:eastAsia="Times New Roman" w:hAnsi="Times New Roman" w:cs="Times New Roman"/>
              </w:rPr>
            </w:pPr>
            <w:r>
              <w:rPr>
                <w:rFonts w:ascii="Times New Roman" w:eastAsia="Times New Roman" w:hAnsi="Times New Roman" w:cs="Times New Roman"/>
              </w:rPr>
              <w:t>Условная единица</w:t>
            </w:r>
          </w:p>
        </w:tc>
        <w:tc>
          <w:tcPr>
            <w:tcW w:w="1202" w:type="dxa"/>
            <w:shd w:val="clear" w:color="auto" w:fill="auto"/>
            <w:vAlign w:val="center"/>
          </w:tcPr>
          <w:p w14:paraId="24EA1DA3" w14:textId="554FA982" w:rsidR="001305ED" w:rsidRDefault="001305ED" w:rsidP="001305ED">
            <w:pPr>
              <w:contextualSpacing/>
              <w:jc w:val="center"/>
              <w:rPr>
                <w:rFonts w:ascii="Times New Roman" w:hAnsi="Times New Roman" w:cs="Times New Roman"/>
                <w:color w:val="000000"/>
              </w:rPr>
            </w:pPr>
            <w:r>
              <w:rPr>
                <w:rFonts w:ascii="Times New Roman" w:hAnsi="Times New Roman" w:cs="Times New Roman"/>
                <w:color w:val="000000"/>
              </w:rPr>
              <w:t>1</w:t>
            </w:r>
          </w:p>
        </w:tc>
        <w:tc>
          <w:tcPr>
            <w:tcW w:w="1353" w:type="dxa"/>
          </w:tcPr>
          <w:p w14:paraId="447FBF1F" w14:textId="77777777" w:rsidR="001305ED" w:rsidRPr="00B06E24" w:rsidRDefault="001305ED" w:rsidP="001305ED">
            <w:pPr>
              <w:contextualSpacing/>
              <w:jc w:val="right"/>
              <w:rPr>
                <w:rFonts w:ascii="Times New Roman" w:hAnsi="Times New Roman" w:cs="Times New Roman"/>
              </w:rPr>
            </w:pPr>
          </w:p>
        </w:tc>
        <w:tc>
          <w:tcPr>
            <w:tcW w:w="1440" w:type="dxa"/>
          </w:tcPr>
          <w:p w14:paraId="73D3D7FC" w14:textId="77777777" w:rsidR="001305ED" w:rsidRPr="00B06E24" w:rsidRDefault="001305ED" w:rsidP="001305ED">
            <w:pPr>
              <w:contextualSpacing/>
              <w:jc w:val="right"/>
              <w:rPr>
                <w:rFonts w:ascii="Times New Roman" w:hAnsi="Times New Roman" w:cs="Times New Roman"/>
              </w:rPr>
            </w:pPr>
          </w:p>
        </w:tc>
        <w:tc>
          <w:tcPr>
            <w:tcW w:w="1391" w:type="dxa"/>
          </w:tcPr>
          <w:p w14:paraId="2111C294" w14:textId="77777777" w:rsidR="001305ED" w:rsidRPr="00B06E24" w:rsidRDefault="001305ED" w:rsidP="001305ED">
            <w:pPr>
              <w:contextualSpacing/>
              <w:jc w:val="right"/>
              <w:rPr>
                <w:rFonts w:ascii="Times New Roman" w:hAnsi="Times New Roman" w:cs="Times New Roman"/>
              </w:rPr>
            </w:pPr>
          </w:p>
        </w:tc>
      </w:tr>
      <w:tr w:rsidR="001305ED" w:rsidRPr="00BA2D01" w14:paraId="7A81BE72" w14:textId="77777777" w:rsidTr="00DC3CA1">
        <w:trPr>
          <w:cantSplit/>
          <w:trHeight w:val="20"/>
        </w:trPr>
        <w:tc>
          <w:tcPr>
            <w:tcW w:w="563" w:type="dxa"/>
            <w:shd w:val="clear" w:color="auto" w:fill="auto"/>
          </w:tcPr>
          <w:p w14:paraId="768F586A" w14:textId="77777777" w:rsidR="001305ED" w:rsidRPr="00B06E24" w:rsidRDefault="001305ED" w:rsidP="001305ED">
            <w:pPr>
              <w:pStyle w:val="a7"/>
              <w:numPr>
                <w:ilvl w:val="0"/>
                <w:numId w:val="2"/>
              </w:numPr>
              <w:ind w:left="313"/>
              <w:contextualSpacing/>
              <w:jc w:val="center"/>
              <w:rPr>
                <w:color w:val="000000"/>
              </w:rPr>
            </w:pPr>
          </w:p>
        </w:tc>
        <w:tc>
          <w:tcPr>
            <w:tcW w:w="2409" w:type="dxa"/>
            <w:shd w:val="clear" w:color="auto" w:fill="auto"/>
            <w:vAlign w:val="center"/>
          </w:tcPr>
          <w:p w14:paraId="743FC9D9" w14:textId="5B0E4AC0" w:rsidR="001305ED" w:rsidRPr="00C54C55" w:rsidRDefault="007164C9" w:rsidP="001305ED">
            <w:pPr>
              <w:contextualSpacing/>
              <w:rPr>
                <w:rFonts w:ascii="Times New Roman" w:eastAsia="Times New Roman" w:hAnsi="Times New Roman" w:cs="Times New Roman"/>
                <w:color w:val="000000"/>
                <w:lang w:eastAsia="ru-RU"/>
              </w:rPr>
            </w:pPr>
            <w:r w:rsidRPr="007164C9">
              <w:rPr>
                <w:rFonts w:ascii="Times New Roman" w:eastAsia="Times New Roman" w:hAnsi="Times New Roman" w:cs="Times New Roman"/>
                <w:color w:val="000000"/>
                <w:lang w:eastAsia="ru-RU"/>
              </w:rPr>
              <w:t xml:space="preserve">Перевозка ПО и ТМЦ по маршруту Нарьян-Мар – </w:t>
            </w:r>
            <w:proofErr w:type="spellStart"/>
            <w:r w:rsidRPr="007164C9">
              <w:rPr>
                <w:rFonts w:ascii="Times New Roman" w:eastAsia="Times New Roman" w:hAnsi="Times New Roman" w:cs="Times New Roman"/>
                <w:color w:val="000000"/>
                <w:lang w:eastAsia="ru-RU"/>
              </w:rPr>
              <w:t>Тельвиска</w:t>
            </w:r>
            <w:proofErr w:type="spellEnd"/>
            <w:r w:rsidRPr="007164C9">
              <w:rPr>
                <w:rFonts w:ascii="Times New Roman" w:eastAsia="Times New Roman" w:hAnsi="Times New Roman" w:cs="Times New Roman"/>
                <w:color w:val="000000"/>
                <w:lang w:eastAsia="ru-RU"/>
              </w:rPr>
              <w:t xml:space="preserve"> – </w:t>
            </w:r>
            <w:proofErr w:type="spellStart"/>
            <w:r w:rsidRPr="007164C9">
              <w:rPr>
                <w:rFonts w:ascii="Times New Roman" w:eastAsia="Times New Roman" w:hAnsi="Times New Roman" w:cs="Times New Roman"/>
                <w:color w:val="000000"/>
                <w:lang w:eastAsia="ru-RU"/>
              </w:rPr>
              <w:t>Лабожское</w:t>
            </w:r>
            <w:proofErr w:type="spellEnd"/>
            <w:r w:rsidRPr="007164C9">
              <w:rPr>
                <w:rFonts w:ascii="Times New Roman" w:eastAsia="Times New Roman" w:hAnsi="Times New Roman" w:cs="Times New Roman"/>
                <w:color w:val="000000"/>
                <w:lang w:eastAsia="ru-RU"/>
              </w:rPr>
              <w:t xml:space="preserve"> – </w:t>
            </w:r>
            <w:proofErr w:type="spellStart"/>
            <w:r w:rsidRPr="007164C9">
              <w:rPr>
                <w:rFonts w:ascii="Times New Roman" w:eastAsia="Times New Roman" w:hAnsi="Times New Roman" w:cs="Times New Roman"/>
                <w:color w:val="000000"/>
                <w:lang w:eastAsia="ru-RU"/>
              </w:rPr>
              <w:t>Коткино</w:t>
            </w:r>
            <w:proofErr w:type="spellEnd"/>
          </w:p>
        </w:tc>
        <w:tc>
          <w:tcPr>
            <w:tcW w:w="1418" w:type="dxa"/>
            <w:shd w:val="clear" w:color="auto" w:fill="auto"/>
            <w:vAlign w:val="center"/>
          </w:tcPr>
          <w:p w14:paraId="4E2F8709" w14:textId="6C26B126" w:rsidR="001305ED" w:rsidRDefault="001305ED" w:rsidP="001305ED">
            <w:pPr>
              <w:contextualSpacing/>
              <w:jc w:val="center"/>
              <w:rPr>
                <w:rFonts w:ascii="Times New Roman" w:eastAsia="Times New Roman" w:hAnsi="Times New Roman" w:cs="Times New Roman"/>
              </w:rPr>
            </w:pPr>
            <w:r>
              <w:rPr>
                <w:rFonts w:ascii="Times New Roman" w:eastAsia="Times New Roman" w:hAnsi="Times New Roman" w:cs="Times New Roman"/>
              </w:rPr>
              <w:t>Условная единица</w:t>
            </w:r>
          </w:p>
        </w:tc>
        <w:tc>
          <w:tcPr>
            <w:tcW w:w="1202" w:type="dxa"/>
            <w:shd w:val="clear" w:color="auto" w:fill="auto"/>
            <w:vAlign w:val="center"/>
          </w:tcPr>
          <w:p w14:paraId="105C5231" w14:textId="2366DF3D" w:rsidR="001305ED" w:rsidRDefault="001305ED" w:rsidP="001305ED">
            <w:pPr>
              <w:contextualSpacing/>
              <w:jc w:val="center"/>
              <w:rPr>
                <w:rFonts w:ascii="Times New Roman" w:hAnsi="Times New Roman" w:cs="Times New Roman"/>
                <w:color w:val="000000"/>
              </w:rPr>
            </w:pPr>
            <w:r>
              <w:rPr>
                <w:rFonts w:ascii="Times New Roman" w:hAnsi="Times New Roman" w:cs="Times New Roman"/>
                <w:color w:val="000000"/>
              </w:rPr>
              <w:t>1</w:t>
            </w:r>
          </w:p>
        </w:tc>
        <w:tc>
          <w:tcPr>
            <w:tcW w:w="1353" w:type="dxa"/>
          </w:tcPr>
          <w:p w14:paraId="40C9E72F" w14:textId="77777777" w:rsidR="001305ED" w:rsidRPr="00B06E24" w:rsidRDefault="001305ED" w:rsidP="001305ED">
            <w:pPr>
              <w:contextualSpacing/>
              <w:jc w:val="right"/>
              <w:rPr>
                <w:rFonts w:ascii="Times New Roman" w:hAnsi="Times New Roman" w:cs="Times New Roman"/>
              </w:rPr>
            </w:pPr>
          </w:p>
        </w:tc>
        <w:tc>
          <w:tcPr>
            <w:tcW w:w="1440" w:type="dxa"/>
          </w:tcPr>
          <w:p w14:paraId="1CB6D78F" w14:textId="77777777" w:rsidR="001305ED" w:rsidRPr="00B06E24" w:rsidRDefault="001305ED" w:rsidP="001305ED">
            <w:pPr>
              <w:contextualSpacing/>
              <w:jc w:val="right"/>
              <w:rPr>
                <w:rFonts w:ascii="Times New Roman" w:hAnsi="Times New Roman" w:cs="Times New Roman"/>
              </w:rPr>
            </w:pPr>
          </w:p>
        </w:tc>
        <w:tc>
          <w:tcPr>
            <w:tcW w:w="1391" w:type="dxa"/>
          </w:tcPr>
          <w:p w14:paraId="2D78487D" w14:textId="77777777" w:rsidR="001305ED" w:rsidRPr="00B06E24" w:rsidRDefault="001305ED" w:rsidP="001305ED">
            <w:pPr>
              <w:contextualSpacing/>
              <w:jc w:val="right"/>
              <w:rPr>
                <w:rFonts w:ascii="Times New Roman" w:hAnsi="Times New Roman" w:cs="Times New Roman"/>
              </w:rPr>
            </w:pPr>
          </w:p>
        </w:tc>
      </w:tr>
      <w:tr w:rsidR="001305ED" w:rsidRPr="00BA2D01" w14:paraId="26061F62" w14:textId="77777777" w:rsidTr="00DC3CA1">
        <w:trPr>
          <w:cantSplit/>
          <w:trHeight w:val="20"/>
        </w:trPr>
        <w:tc>
          <w:tcPr>
            <w:tcW w:w="563" w:type="dxa"/>
            <w:shd w:val="clear" w:color="auto" w:fill="auto"/>
          </w:tcPr>
          <w:p w14:paraId="788B869E" w14:textId="77777777" w:rsidR="001305ED" w:rsidRPr="00B06E24" w:rsidRDefault="001305ED" w:rsidP="001305ED">
            <w:pPr>
              <w:pStyle w:val="a7"/>
              <w:numPr>
                <w:ilvl w:val="0"/>
                <w:numId w:val="2"/>
              </w:numPr>
              <w:ind w:left="313"/>
              <w:contextualSpacing/>
              <w:jc w:val="center"/>
              <w:rPr>
                <w:color w:val="000000"/>
              </w:rPr>
            </w:pPr>
          </w:p>
        </w:tc>
        <w:tc>
          <w:tcPr>
            <w:tcW w:w="2409" w:type="dxa"/>
            <w:shd w:val="clear" w:color="auto" w:fill="auto"/>
            <w:vAlign w:val="center"/>
          </w:tcPr>
          <w:p w14:paraId="1BB84846" w14:textId="69F535A9" w:rsidR="001305ED" w:rsidRPr="00C54C55" w:rsidRDefault="007164C9" w:rsidP="001305ED">
            <w:pPr>
              <w:contextualSpacing/>
              <w:rPr>
                <w:rFonts w:ascii="Times New Roman" w:eastAsia="Times New Roman" w:hAnsi="Times New Roman" w:cs="Times New Roman"/>
                <w:color w:val="000000"/>
                <w:lang w:eastAsia="ru-RU"/>
              </w:rPr>
            </w:pPr>
            <w:r w:rsidRPr="007164C9">
              <w:rPr>
                <w:rFonts w:ascii="Times New Roman" w:eastAsia="Times New Roman" w:hAnsi="Times New Roman" w:cs="Times New Roman"/>
                <w:color w:val="000000"/>
                <w:lang w:eastAsia="ru-RU"/>
              </w:rPr>
              <w:t xml:space="preserve">Перевозка ПО и ТМЦ по маршруту Нарьян-Мар – </w:t>
            </w:r>
            <w:proofErr w:type="spellStart"/>
            <w:r w:rsidRPr="007164C9">
              <w:rPr>
                <w:rFonts w:ascii="Times New Roman" w:eastAsia="Times New Roman" w:hAnsi="Times New Roman" w:cs="Times New Roman"/>
                <w:color w:val="000000"/>
                <w:lang w:eastAsia="ru-RU"/>
              </w:rPr>
              <w:t>Великовисочное</w:t>
            </w:r>
            <w:proofErr w:type="spellEnd"/>
            <w:r w:rsidRPr="007164C9">
              <w:rPr>
                <w:rFonts w:ascii="Times New Roman" w:eastAsia="Times New Roman" w:hAnsi="Times New Roman" w:cs="Times New Roman"/>
                <w:color w:val="000000"/>
                <w:lang w:eastAsia="ru-RU"/>
              </w:rPr>
              <w:t xml:space="preserve"> – </w:t>
            </w:r>
            <w:proofErr w:type="spellStart"/>
            <w:r w:rsidRPr="007164C9">
              <w:rPr>
                <w:rFonts w:ascii="Times New Roman" w:eastAsia="Times New Roman" w:hAnsi="Times New Roman" w:cs="Times New Roman"/>
                <w:color w:val="000000"/>
                <w:lang w:eastAsia="ru-RU"/>
              </w:rPr>
              <w:t>Лабожское</w:t>
            </w:r>
            <w:proofErr w:type="spellEnd"/>
            <w:r w:rsidRPr="007164C9">
              <w:rPr>
                <w:rFonts w:ascii="Times New Roman" w:eastAsia="Times New Roman" w:hAnsi="Times New Roman" w:cs="Times New Roman"/>
                <w:color w:val="000000"/>
                <w:lang w:eastAsia="ru-RU"/>
              </w:rPr>
              <w:t xml:space="preserve"> – </w:t>
            </w:r>
            <w:proofErr w:type="spellStart"/>
            <w:r w:rsidRPr="007164C9">
              <w:rPr>
                <w:rFonts w:ascii="Times New Roman" w:eastAsia="Times New Roman" w:hAnsi="Times New Roman" w:cs="Times New Roman"/>
                <w:color w:val="000000"/>
                <w:lang w:eastAsia="ru-RU"/>
              </w:rPr>
              <w:t>Коткино</w:t>
            </w:r>
            <w:proofErr w:type="spellEnd"/>
          </w:p>
        </w:tc>
        <w:tc>
          <w:tcPr>
            <w:tcW w:w="1418" w:type="dxa"/>
            <w:shd w:val="clear" w:color="auto" w:fill="auto"/>
            <w:vAlign w:val="center"/>
          </w:tcPr>
          <w:p w14:paraId="07B95610" w14:textId="3C8EF84F" w:rsidR="001305ED" w:rsidRDefault="001305ED" w:rsidP="001305ED">
            <w:pPr>
              <w:contextualSpacing/>
              <w:jc w:val="center"/>
              <w:rPr>
                <w:rFonts w:ascii="Times New Roman" w:eastAsia="Times New Roman" w:hAnsi="Times New Roman" w:cs="Times New Roman"/>
              </w:rPr>
            </w:pPr>
            <w:r>
              <w:rPr>
                <w:rFonts w:ascii="Times New Roman" w:eastAsia="Times New Roman" w:hAnsi="Times New Roman" w:cs="Times New Roman"/>
              </w:rPr>
              <w:t>Условная единица</w:t>
            </w:r>
          </w:p>
        </w:tc>
        <w:tc>
          <w:tcPr>
            <w:tcW w:w="1202" w:type="dxa"/>
            <w:shd w:val="clear" w:color="auto" w:fill="auto"/>
            <w:vAlign w:val="center"/>
          </w:tcPr>
          <w:p w14:paraId="6C2752DD" w14:textId="53D8BDAC" w:rsidR="001305ED" w:rsidRDefault="001305ED" w:rsidP="001305ED">
            <w:pPr>
              <w:contextualSpacing/>
              <w:jc w:val="center"/>
              <w:rPr>
                <w:rFonts w:ascii="Times New Roman" w:hAnsi="Times New Roman" w:cs="Times New Roman"/>
                <w:color w:val="000000"/>
              </w:rPr>
            </w:pPr>
            <w:r>
              <w:rPr>
                <w:rFonts w:ascii="Times New Roman" w:hAnsi="Times New Roman" w:cs="Times New Roman"/>
                <w:color w:val="000000"/>
              </w:rPr>
              <w:t>1</w:t>
            </w:r>
          </w:p>
        </w:tc>
        <w:tc>
          <w:tcPr>
            <w:tcW w:w="1353" w:type="dxa"/>
          </w:tcPr>
          <w:p w14:paraId="3BA2EB2F" w14:textId="77777777" w:rsidR="001305ED" w:rsidRPr="00B06E24" w:rsidRDefault="001305ED" w:rsidP="001305ED">
            <w:pPr>
              <w:contextualSpacing/>
              <w:jc w:val="right"/>
              <w:rPr>
                <w:rFonts w:ascii="Times New Roman" w:hAnsi="Times New Roman" w:cs="Times New Roman"/>
              </w:rPr>
            </w:pPr>
          </w:p>
        </w:tc>
        <w:tc>
          <w:tcPr>
            <w:tcW w:w="1440" w:type="dxa"/>
          </w:tcPr>
          <w:p w14:paraId="74255080" w14:textId="77777777" w:rsidR="001305ED" w:rsidRPr="00B06E24" w:rsidRDefault="001305ED" w:rsidP="001305ED">
            <w:pPr>
              <w:contextualSpacing/>
              <w:jc w:val="right"/>
              <w:rPr>
                <w:rFonts w:ascii="Times New Roman" w:hAnsi="Times New Roman" w:cs="Times New Roman"/>
              </w:rPr>
            </w:pPr>
          </w:p>
        </w:tc>
        <w:tc>
          <w:tcPr>
            <w:tcW w:w="1391" w:type="dxa"/>
          </w:tcPr>
          <w:p w14:paraId="568E23F4" w14:textId="77777777" w:rsidR="001305ED" w:rsidRPr="00B06E24" w:rsidRDefault="001305ED" w:rsidP="001305ED">
            <w:pPr>
              <w:contextualSpacing/>
              <w:jc w:val="right"/>
              <w:rPr>
                <w:rFonts w:ascii="Times New Roman" w:hAnsi="Times New Roman" w:cs="Times New Roman"/>
              </w:rPr>
            </w:pPr>
          </w:p>
        </w:tc>
      </w:tr>
      <w:tr w:rsidR="007164C9" w:rsidRPr="00BA2D01" w14:paraId="4C98141D" w14:textId="77777777" w:rsidTr="00DC3CA1">
        <w:trPr>
          <w:cantSplit/>
          <w:trHeight w:val="20"/>
        </w:trPr>
        <w:tc>
          <w:tcPr>
            <w:tcW w:w="563" w:type="dxa"/>
            <w:shd w:val="clear" w:color="auto" w:fill="auto"/>
          </w:tcPr>
          <w:p w14:paraId="601788FB" w14:textId="77777777" w:rsidR="007164C9" w:rsidRPr="00B06E24" w:rsidRDefault="007164C9" w:rsidP="007164C9">
            <w:pPr>
              <w:pStyle w:val="a7"/>
              <w:numPr>
                <w:ilvl w:val="0"/>
                <w:numId w:val="2"/>
              </w:numPr>
              <w:ind w:left="313"/>
              <w:contextualSpacing/>
              <w:jc w:val="center"/>
              <w:rPr>
                <w:color w:val="000000"/>
              </w:rPr>
            </w:pPr>
          </w:p>
        </w:tc>
        <w:tc>
          <w:tcPr>
            <w:tcW w:w="2409" w:type="dxa"/>
            <w:shd w:val="clear" w:color="auto" w:fill="auto"/>
            <w:vAlign w:val="center"/>
          </w:tcPr>
          <w:p w14:paraId="01EEE9BE" w14:textId="37201DC6" w:rsidR="007164C9" w:rsidRPr="001305ED" w:rsidRDefault="007164C9" w:rsidP="007164C9">
            <w:pPr>
              <w:contextualSpacing/>
              <w:rPr>
                <w:rFonts w:ascii="Times New Roman" w:eastAsia="Times New Roman" w:hAnsi="Times New Roman" w:cs="Times New Roman"/>
                <w:color w:val="000000"/>
                <w:lang w:eastAsia="ru-RU"/>
              </w:rPr>
            </w:pPr>
            <w:r w:rsidRPr="007164C9">
              <w:rPr>
                <w:rFonts w:ascii="Times New Roman" w:eastAsia="Times New Roman" w:hAnsi="Times New Roman" w:cs="Times New Roman"/>
                <w:color w:val="000000"/>
                <w:lang w:eastAsia="ru-RU"/>
              </w:rPr>
              <w:t xml:space="preserve">Перевозка ПО и ТМЦ по маршруту Нарьян-Мар – </w:t>
            </w:r>
            <w:proofErr w:type="spellStart"/>
            <w:r w:rsidRPr="007164C9">
              <w:rPr>
                <w:rFonts w:ascii="Times New Roman" w:eastAsia="Times New Roman" w:hAnsi="Times New Roman" w:cs="Times New Roman"/>
                <w:color w:val="000000"/>
                <w:lang w:eastAsia="ru-RU"/>
              </w:rPr>
              <w:t>Тельвиска</w:t>
            </w:r>
            <w:proofErr w:type="spellEnd"/>
            <w:r w:rsidRPr="007164C9">
              <w:rPr>
                <w:rFonts w:ascii="Times New Roman" w:eastAsia="Times New Roman" w:hAnsi="Times New Roman" w:cs="Times New Roman"/>
                <w:color w:val="000000"/>
                <w:lang w:eastAsia="ru-RU"/>
              </w:rPr>
              <w:t xml:space="preserve"> – </w:t>
            </w:r>
            <w:proofErr w:type="spellStart"/>
            <w:r w:rsidRPr="007164C9">
              <w:rPr>
                <w:rFonts w:ascii="Times New Roman" w:eastAsia="Times New Roman" w:hAnsi="Times New Roman" w:cs="Times New Roman"/>
                <w:color w:val="000000"/>
                <w:lang w:eastAsia="ru-RU"/>
              </w:rPr>
              <w:t>Великовисочное</w:t>
            </w:r>
            <w:proofErr w:type="spellEnd"/>
            <w:r w:rsidRPr="007164C9">
              <w:rPr>
                <w:rFonts w:ascii="Times New Roman" w:eastAsia="Times New Roman" w:hAnsi="Times New Roman" w:cs="Times New Roman"/>
                <w:color w:val="000000"/>
                <w:lang w:eastAsia="ru-RU"/>
              </w:rPr>
              <w:t xml:space="preserve"> – </w:t>
            </w:r>
            <w:proofErr w:type="spellStart"/>
            <w:r w:rsidRPr="007164C9">
              <w:rPr>
                <w:rFonts w:ascii="Times New Roman" w:eastAsia="Times New Roman" w:hAnsi="Times New Roman" w:cs="Times New Roman"/>
                <w:color w:val="000000"/>
                <w:lang w:eastAsia="ru-RU"/>
              </w:rPr>
              <w:t>Лабожское</w:t>
            </w:r>
            <w:proofErr w:type="spellEnd"/>
            <w:r w:rsidRPr="007164C9">
              <w:rPr>
                <w:rFonts w:ascii="Times New Roman" w:eastAsia="Times New Roman" w:hAnsi="Times New Roman" w:cs="Times New Roman"/>
                <w:color w:val="000000"/>
                <w:lang w:eastAsia="ru-RU"/>
              </w:rPr>
              <w:t xml:space="preserve"> – </w:t>
            </w:r>
            <w:proofErr w:type="spellStart"/>
            <w:r w:rsidRPr="007164C9">
              <w:rPr>
                <w:rFonts w:ascii="Times New Roman" w:eastAsia="Times New Roman" w:hAnsi="Times New Roman" w:cs="Times New Roman"/>
                <w:color w:val="000000"/>
                <w:lang w:eastAsia="ru-RU"/>
              </w:rPr>
              <w:t>Коткино</w:t>
            </w:r>
            <w:proofErr w:type="spellEnd"/>
          </w:p>
        </w:tc>
        <w:tc>
          <w:tcPr>
            <w:tcW w:w="1418" w:type="dxa"/>
            <w:shd w:val="clear" w:color="auto" w:fill="auto"/>
            <w:vAlign w:val="center"/>
          </w:tcPr>
          <w:p w14:paraId="4589C85C" w14:textId="7D862BA2" w:rsidR="007164C9" w:rsidRDefault="007164C9" w:rsidP="007164C9">
            <w:pPr>
              <w:contextualSpacing/>
              <w:jc w:val="center"/>
              <w:rPr>
                <w:rFonts w:ascii="Times New Roman" w:eastAsia="Times New Roman" w:hAnsi="Times New Roman" w:cs="Times New Roman"/>
              </w:rPr>
            </w:pPr>
            <w:r>
              <w:rPr>
                <w:rFonts w:ascii="Times New Roman" w:eastAsia="Times New Roman" w:hAnsi="Times New Roman" w:cs="Times New Roman"/>
              </w:rPr>
              <w:t>Условная единица</w:t>
            </w:r>
          </w:p>
        </w:tc>
        <w:tc>
          <w:tcPr>
            <w:tcW w:w="1202" w:type="dxa"/>
            <w:shd w:val="clear" w:color="auto" w:fill="auto"/>
            <w:vAlign w:val="center"/>
          </w:tcPr>
          <w:p w14:paraId="51D83CF4" w14:textId="1F44F052" w:rsidR="007164C9" w:rsidRDefault="007164C9" w:rsidP="007164C9">
            <w:pPr>
              <w:contextualSpacing/>
              <w:jc w:val="center"/>
              <w:rPr>
                <w:rFonts w:ascii="Times New Roman" w:hAnsi="Times New Roman" w:cs="Times New Roman"/>
                <w:color w:val="000000"/>
              </w:rPr>
            </w:pPr>
            <w:r>
              <w:rPr>
                <w:rFonts w:ascii="Times New Roman" w:hAnsi="Times New Roman" w:cs="Times New Roman"/>
                <w:color w:val="000000"/>
              </w:rPr>
              <w:t>1</w:t>
            </w:r>
          </w:p>
        </w:tc>
        <w:tc>
          <w:tcPr>
            <w:tcW w:w="1353" w:type="dxa"/>
          </w:tcPr>
          <w:p w14:paraId="6FA72AB7" w14:textId="77777777" w:rsidR="007164C9" w:rsidRPr="00B06E24" w:rsidRDefault="007164C9" w:rsidP="007164C9">
            <w:pPr>
              <w:contextualSpacing/>
              <w:jc w:val="right"/>
              <w:rPr>
                <w:rFonts w:ascii="Times New Roman" w:hAnsi="Times New Roman" w:cs="Times New Roman"/>
              </w:rPr>
            </w:pPr>
          </w:p>
        </w:tc>
        <w:tc>
          <w:tcPr>
            <w:tcW w:w="1440" w:type="dxa"/>
          </w:tcPr>
          <w:p w14:paraId="7B1E92A8" w14:textId="77777777" w:rsidR="007164C9" w:rsidRPr="00B06E24" w:rsidRDefault="007164C9" w:rsidP="007164C9">
            <w:pPr>
              <w:contextualSpacing/>
              <w:jc w:val="right"/>
              <w:rPr>
                <w:rFonts w:ascii="Times New Roman" w:hAnsi="Times New Roman" w:cs="Times New Roman"/>
              </w:rPr>
            </w:pPr>
          </w:p>
        </w:tc>
        <w:tc>
          <w:tcPr>
            <w:tcW w:w="1391" w:type="dxa"/>
          </w:tcPr>
          <w:p w14:paraId="5EED31B0" w14:textId="77777777" w:rsidR="007164C9" w:rsidRPr="00B06E24" w:rsidRDefault="007164C9" w:rsidP="007164C9">
            <w:pPr>
              <w:contextualSpacing/>
              <w:jc w:val="right"/>
              <w:rPr>
                <w:rFonts w:ascii="Times New Roman" w:hAnsi="Times New Roman" w:cs="Times New Roman"/>
              </w:rPr>
            </w:pPr>
          </w:p>
        </w:tc>
      </w:tr>
    </w:tbl>
    <w:p w14:paraId="096675D8" w14:textId="77777777" w:rsidR="009B2E75" w:rsidRDefault="009B2E75" w:rsidP="009B2E75">
      <w:pPr>
        <w:ind w:right="2550"/>
        <w:jc w:val="right"/>
        <w:rPr>
          <w:rFonts w:ascii="Times New Roman" w:hAnsi="Times New Roman" w:cs="Times New Roman"/>
          <w:sz w:val="28"/>
          <w:szCs w:val="28"/>
        </w:rPr>
      </w:pPr>
    </w:p>
    <w:p w14:paraId="3AC38263" w14:textId="77777777" w:rsidR="009B2E75" w:rsidRDefault="009B2E75" w:rsidP="009B2E75">
      <w:pPr>
        <w:jc w:val="right"/>
        <w:rPr>
          <w:rFonts w:ascii="Times New Roman" w:hAnsi="Times New Roman" w:cs="Times New Roman"/>
          <w:sz w:val="28"/>
          <w:szCs w:val="28"/>
        </w:rPr>
      </w:pPr>
    </w:p>
    <w:p w14:paraId="796DDC2A" w14:textId="77777777" w:rsidR="009B2E75" w:rsidRPr="00004A18" w:rsidRDefault="009B2E75" w:rsidP="009B2E75">
      <w:pPr>
        <w:ind w:right="2550"/>
        <w:jc w:val="right"/>
        <w:rPr>
          <w:rFonts w:ascii="Times New Roman" w:hAnsi="Times New Roman" w:cs="Times New Roman"/>
          <w:sz w:val="28"/>
          <w:szCs w:val="28"/>
        </w:rPr>
      </w:pPr>
      <w:r>
        <w:rPr>
          <w:rFonts w:ascii="Times New Roman" w:hAnsi="Times New Roman" w:cs="Times New Roman"/>
          <w:sz w:val="28"/>
          <w:szCs w:val="28"/>
        </w:rPr>
        <w:t xml:space="preserve">Итого: </w:t>
      </w:r>
    </w:p>
    <w:p w14:paraId="06A42D0D" w14:textId="58818CA3" w:rsidR="009B2E75" w:rsidRPr="00004A18" w:rsidRDefault="009B2E75" w:rsidP="009B2E75">
      <w:pPr>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 xml:space="preserve">        В том числе НДС __%:</w:t>
      </w:r>
    </w:p>
    <w:p w14:paraId="1814206F" w14:textId="77777777" w:rsidR="009B2E75" w:rsidRDefault="009B2E75"/>
    <w:sectPr w:rsidR="009B2E75" w:rsidSect="009B2E75">
      <w:pgSz w:w="12240" w:h="15840"/>
      <w:pgMar w:top="1134" w:right="850" w:bottom="1134"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07ED16" w14:textId="77777777" w:rsidR="00FD5E54" w:rsidRDefault="00FD5E54" w:rsidP="00FD5E54">
      <w:pPr>
        <w:spacing w:after="0" w:line="240" w:lineRule="auto"/>
      </w:pPr>
      <w:r>
        <w:separator/>
      </w:r>
    </w:p>
  </w:endnote>
  <w:endnote w:type="continuationSeparator" w:id="0">
    <w:p w14:paraId="6DA4CCA2" w14:textId="77777777" w:rsidR="00FD5E54" w:rsidRDefault="00FD5E54" w:rsidP="00FD5E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0680E1" w14:textId="77777777" w:rsidR="00FD5E54" w:rsidRDefault="00FD5E54" w:rsidP="00FD5E54">
      <w:pPr>
        <w:spacing w:after="0" w:line="240" w:lineRule="auto"/>
      </w:pPr>
      <w:r>
        <w:separator/>
      </w:r>
    </w:p>
  </w:footnote>
  <w:footnote w:type="continuationSeparator" w:id="0">
    <w:p w14:paraId="7FBEDA75" w14:textId="77777777" w:rsidR="00FD5E54" w:rsidRDefault="00FD5E54" w:rsidP="00FD5E54">
      <w:pPr>
        <w:spacing w:after="0" w:line="240" w:lineRule="auto"/>
      </w:pPr>
      <w:r>
        <w:continuationSeparator/>
      </w:r>
    </w:p>
  </w:footnote>
  <w:footnote w:id="1">
    <w:p w14:paraId="65D2D275" w14:textId="77777777" w:rsidR="00FD5E54" w:rsidRDefault="00FD5E54" w:rsidP="00FD5E54">
      <w:pPr>
        <w:pStyle w:val="a5"/>
        <w:ind w:firstLine="709"/>
      </w:pPr>
      <w:r>
        <w:rPr>
          <w:rStyle w:val="a4"/>
        </w:rPr>
        <w:footnoteRef/>
      </w:r>
      <w:r>
        <w:t xml:space="preserve"> В случае предоставления ценового предложения на поставку товаров оно </w:t>
      </w:r>
      <w:r w:rsidRPr="000147B2">
        <w:t>должно</w:t>
      </w:r>
      <w:r w:rsidRPr="00CB10C5">
        <w:t xml:space="preserve"> </w:t>
      </w:r>
      <w:r>
        <w:t xml:space="preserve">содержать </w:t>
      </w:r>
      <w:r w:rsidRPr="00CB10C5">
        <w:t xml:space="preserve">информацию о товарном знаке, фирменном наименовании, модели (при наличии), наименовании </w:t>
      </w:r>
      <w:r>
        <w:t>страны происхождения товара.</w:t>
      </w:r>
    </w:p>
  </w:footnote>
  <w:footnote w:id="2">
    <w:p w14:paraId="63E0CEBC" w14:textId="77777777" w:rsidR="00FD5E54" w:rsidRPr="00891BA4" w:rsidRDefault="00FD5E54" w:rsidP="00FD5E54">
      <w:pPr>
        <w:pStyle w:val="a5"/>
        <w:tabs>
          <w:tab w:val="left" w:pos="284"/>
          <w:tab w:val="left" w:pos="993"/>
        </w:tabs>
        <w:ind w:firstLine="709"/>
      </w:pPr>
      <w:r w:rsidRPr="00891BA4">
        <w:rPr>
          <w:rStyle w:val="a4"/>
        </w:rPr>
        <w:footnoteRef/>
      </w:r>
      <w:r>
        <w:t xml:space="preserve">  </w:t>
      </w:r>
      <w:r w:rsidRPr="00891BA4">
        <w:t>При необходимости должно содержать:</w:t>
      </w:r>
    </w:p>
    <w:p w14:paraId="4267E248" w14:textId="77777777" w:rsidR="00FD5E54" w:rsidRPr="00891BA4" w:rsidRDefault="00FD5E54" w:rsidP="00FD5E54">
      <w:pPr>
        <w:pStyle w:val="a5"/>
        <w:numPr>
          <w:ilvl w:val="0"/>
          <w:numId w:val="1"/>
        </w:numPr>
        <w:tabs>
          <w:tab w:val="left" w:pos="284"/>
          <w:tab w:val="left" w:pos="993"/>
        </w:tabs>
        <w:ind w:left="0" w:firstLine="709"/>
      </w:pPr>
      <w:r w:rsidRPr="00891BA4">
        <w:t xml:space="preserve">перечень </w:t>
      </w:r>
      <w:r>
        <w:t>ТРУ</w:t>
      </w:r>
      <w:r w:rsidRPr="00891BA4">
        <w:t>;</w:t>
      </w:r>
    </w:p>
    <w:p w14:paraId="2660B1C9" w14:textId="77777777" w:rsidR="00FD5E54" w:rsidRPr="00891BA4" w:rsidRDefault="00FD5E54" w:rsidP="00FD5E54">
      <w:pPr>
        <w:pStyle w:val="a5"/>
        <w:numPr>
          <w:ilvl w:val="0"/>
          <w:numId w:val="1"/>
        </w:numPr>
        <w:tabs>
          <w:tab w:val="left" w:pos="284"/>
          <w:tab w:val="left" w:pos="993"/>
        </w:tabs>
        <w:ind w:left="0" w:firstLine="709"/>
      </w:pPr>
      <w:r w:rsidRPr="00891BA4">
        <w:t>значимые параметры закупки;</w:t>
      </w:r>
    </w:p>
    <w:p w14:paraId="66912663" w14:textId="77777777" w:rsidR="00FD5E54" w:rsidRDefault="00FD5E54" w:rsidP="00FD5E54">
      <w:pPr>
        <w:pStyle w:val="a5"/>
        <w:numPr>
          <w:ilvl w:val="0"/>
          <w:numId w:val="1"/>
        </w:numPr>
        <w:tabs>
          <w:tab w:val="left" w:pos="284"/>
          <w:tab w:val="left" w:pos="993"/>
        </w:tabs>
        <w:ind w:left="0" w:firstLine="709"/>
      </w:pPr>
      <w:r w:rsidRPr="00891BA4">
        <w:t>указание на марку и модель предлагаемого к приобретению товара.</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7C8660E"/>
    <w:multiLevelType w:val="hybridMultilevel"/>
    <w:tmpl w:val="C65647F6"/>
    <w:lvl w:ilvl="0" w:tplc="0419000F">
      <w:start w:val="1"/>
      <w:numFmt w:val="decimal"/>
      <w:lvlText w:val="%1."/>
      <w:lvlJc w:val="left"/>
      <w:pPr>
        <w:ind w:left="644"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475A1A4B"/>
    <w:multiLevelType w:val="hybridMultilevel"/>
    <w:tmpl w:val="C67AD30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7"/>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5E54"/>
    <w:rsid w:val="000F22AE"/>
    <w:rsid w:val="001305ED"/>
    <w:rsid w:val="00480837"/>
    <w:rsid w:val="007164C9"/>
    <w:rsid w:val="009B2E75"/>
    <w:rsid w:val="00C3009E"/>
    <w:rsid w:val="00E04396"/>
    <w:rsid w:val="00FD5E5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29903E"/>
  <w15:chartTrackingRefBased/>
  <w15:docId w15:val="{22A07436-22DE-4CD4-8791-37D764BA81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D5E5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FD5E5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footnote reference"/>
    <w:aliases w:val="fr,Used by Word for Help footnote symbols"/>
    <w:basedOn w:val="a0"/>
    <w:uiPriority w:val="99"/>
    <w:unhideWhenUsed/>
    <w:rsid w:val="00FD5E54"/>
    <w:rPr>
      <w:vertAlign w:val="superscript"/>
    </w:rPr>
  </w:style>
  <w:style w:type="paragraph" w:styleId="a5">
    <w:name w:val="footnote text"/>
    <w:aliases w:val="Footnote Text Char Знак Знак,Footnote Text Char Знак,Footnote Text Char Знак Знак Знак Знак,Знак2,Footnote Text Char Знак Знак Знак Знак Char Char,Знак21,Знак15,Знак5,Знак211,Знак1 Знак1,Текст сноски Знак Знак1"/>
    <w:basedOn w:val="a"/>
    <w:link w:val="a6"/>
    <w:uiPriority w:val="99"/>
    <w:rsid w:val="00FD5E54"/>
    <w:pPr>
      <w:spacing w:after="0" w:line="240" w:lineRule="auto"/>
      <w:ind w:firstLine="539"/>
      <w:jc w:val="both"/>
    </w:pPr>
    <w:rPr>
      <w:rFonts w:ascii="Times New Roman" w:eastAsia="Times New Roman" w:hAnsi="Times New Roman" w:cs="Times New Roman"/>
      <w:sz w:val="20"/>
      <w:szCs w:val="20"/>
      <w:lang w:eastAsia="ru-RU"/>
    </w:rPr>
  </w:style>
  <w:style w:type="character" w:customStyle="1" w:styleId="a6">
    <w:name w:val="Текст сноски Знак"/>
    <w:aliases w:val="Footnote Text Char Знак Знак Знак,Footnote Text Char Знак Знак1,Footnote Text Char Знак Знак Знак Знак Знак,Знак2 Знак,Footnote Text Char Знак Знак Знак Знак Char Char Знак,Знак21 Знак,Знак15 Знак,Знак5 Знак,Знак211 Знак"/>
    <w:basedOn w:val="a0"/>
    <w:link w:val="a5"/>
    <w:uiPriority w:val="99"/>
    <w:rsid w:val="00FD5E54"/>
    <w:rPr>
      <w:rFonts w:ascii="Times New Roman" w:eastAsia="Times New Roman" w:hAnsi="Times New Roman" w:cs="Times New Roman"/>
      <w:sz w:val="20"/>
      <w:szCs w:val="20"/>
      <w:lang w:eastAsia="ru-RU"/>
    </w:rPr>
  </w:style>
  <w:style w:type="table" w:customStyle="1" w:styleId="1">
    <w:name w:val="Сетка таблицы1"/>
    <w:basedOn w:val="a1"/>
    <w:next w:val="a3"/>
    <w:uiPriority w:val="59"/>
    <w:rsid w:val="00FD5E54"/>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7">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8"/>
    <w:uiPriority w:val="34"/>
    <w:qFormat/>
    <w:rsid w:val="00E04396"/>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a8">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7"/>
    <w:uiPriority w:val="34"/>
    <w:qFormat/>
    <w:rsid w:val="00E04396"/>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538</Words>
  <Characters>3067</Characters>
  <Application>Microsoft Office Word</Application>
  <DocSecurity>4</DocSecurity>
  <Lines>25</Lines>
  <Paragraphs>7</Paragraphs>
  <ScaleCrop>false</ScaleCrop>
  <Company/>
  <LinksUpToDate>false</LinksUpToDate>
  <CharactersWithSpaces>3598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Синько Алексей Анатольевич</dc:creator>
  <cp:keywords/>
  <dc:description/>
  <cp:lastModifiedBy>Богомазов Иван Васильевич</cp:lastModifiedBy>
  <cp:revision>2</cp:revision>
  <dcterms:created xsi:type="dcterms:W3CDTF">2026-11-05T12:14:00Z</dcterms:created>
  <dcterms:modified xsi:type="dcterms:W3CDTF">2026-11-05T12:14:00Z</dcterms:modified>
</cp:coreProperties>
</file>