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69D4" w14:textId="3F8E30B9" w:rsidR="009043BF" w:rsidRPr="00467A1E" w:rsidRDefault="004B0DF0"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w:t>
      </w:r>
      <w:r w:rsidR="009043BF"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0021B639" w14:textId="77777777" w:rsidR="009043BF" w:rsidRPr="00467A1E" w:rsidRDefault="009043BF"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85851C5" w14:textId="77777777" w:rsidR="009043BF" w:rsidRPr="00467A1E" w:rsidRDefault="009043BF" w:rsidP="009043BF">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p w14:paraId="4A133493"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DD4CEC1" w14:textId="77777777" w:rsidR="009043BF" w:rsidRPr="00467A1E" w:rsidRDefault="009043BF" w:rsidP="009043BF">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80CBCC5"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B2B8AB" w14:textId="20D7C34B"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AF6563">
        <w:rPr>
          <w:rFonts w:ascii="Times New Roman" w:eastAsia="Times New Roman" w:hAnsi="Times New Roman" w:cs="Times New Roman"/>
          <w:sz w:val="28"/>
          <w:szCs w:val="28"/>
          <w:lang w:eastAsia="ru-RU"/>
        </w:rPr>
        <w:t>руководитель</w:t>
      </w:r>
      <w:r w:rsidRPr="00467A1E">
        <w:rPr>
          <w:rFonts w:ascii="Times New Roman" w:eastAsia="Times New Roman" w:hAnsi="Times New Roman" w:cs="Times New Roman"/>
          <w:sz w:val="28"/>
          <w:szCs w:val="28"/>
          <w:lang w:eastAsia="ru-RU"/>
        </w:rPr>
        <w:t>!</w:t>
      </w:r>
    </w:p>
    <w:p w14:paraId="02634F91" w14:textId="77777777" w:rsidR="009043BF" w:rsidRPr="00467A1E" w:rsidRDefault="009043BF" w:rsidP="009043BF">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14:paraId="36F0202E" w14:textId="37EEF1BF" w:rsidR="009043BF" w:rsidRPr="00467A1E" w:rsidRDefault="00AF6563" w:rsidP="009043BF">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AF6563">
        <w:rPr>
          <w:rFonts w:ascii="Times New Roman" w:eastAsia="Times New Roman" w:hAnsi="Times New Roman" w:cs="Times New Roman"/>
          <w:sz w:val="28"/>
          <w:szCs w:val="28"/>
          <w:lang w:eastAsia="ru-RU"/>
        </w:rPr>
        <w:t>УФПС Санкт-Петербурга и Ленинградской области просит вас предоставить ценовую информацию в отношении следующего предмета закупки</w:t>
      </w:r>
      <w:r w:rsidR="009043BF" w:rsidRPr="00467A1E">
        <w:rPr>
          <w:rFonts w:ascii="Times New Roman" w:eastAsia="Times New Roman" w:hAnsi="Times New Roman" w:cs="Times New Roman"/>
          <w:sz w:val="28"/>
          <w:szCs w:val="28"/>
          <w:lang w:eastAsia="ru-RU"/>
        </w:rPr>
        <w:t>:</w:t>
      </w:r>
    </w:p>
    <w:p w14:paraId="350F4886" w14:textId="3965C4C2" w:rsidR="009043BF" w:rsidRPr="00467A1E" w:rsidRDefault="008817EF" w:rsidP="009043BF">
      <w:pPr>
        <w:widowControl w:val="0"/>
        <w:tabs>
          <w:tab w:val="left" w:pos="4820"/>
        </w:tabs>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iCs/>
          <w:sz w:val="28"/>
          <w:szCs w:val="28"/>
          <w:lang w:eastAsia="ru-RU"/>
        </w:rPr>
        <w:t>О</w:t>
      </w:r>
      <w:r w:rsidRPr="008817EF">
        <w:rPr>
          <w:rFonts w:ascii="Times New Roman" w:eastAsia="Times New Roman" w:hAnsi="Times New Roman" w:cs="Times New Roman"/>
          <w:i/>
          <w:iCs/>
          <w:sz w:val="28"/>
          <w:szCs w:val="28"/>
          <w:lang w:eastAsia="ru-RU"/>
        </w:rPr>
        <w:t xml:space="preserve">казание </w:t>
      </w:r>
      <w:r w:rsidR="009927DE" w:rsidRPr="009927DE">
        <w:rPr>
          <w:rFonts w:ascii="Times New Roman" w:eastAsia="Times New Roman" w:hAnsi="Times New Roman" w:cs="Times New Roman"/>
          <w:i/>
          <w:iCs/>
          <w:sz w:val="28"/>
          <w:szCs w:val="28"/>
          <w:lang w:eastAsia="ru-RU"/>
        </w:rPr>
        <w:t>услуг по перевозке почтовых отправлений и прочих товарно-материальных ценностей по магистральному маршруту: «Мезень – Несь – Ома – Нижняя Пеша»,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r w:rsidR="009043BF" w:rsidRPr="00467A1E">
        <w:rPr>
          <w:rFonts w:ascii="Times New Roman" w:eastAsia="Times New Roman" w:hAnsi="Times New Roman" w:cs="Times New Roman"/>
          <w:i/>
          <w:sz w:val="28"/>
          <w:szCs w:val="28"/>
          <w:lang w:eastAsia="ru-RU"/>
        </w:rPr>
        <w:t xml:space="preserve"> </w:t>
      </w:r>
      <w:r w:rsidR="009043BF"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9043BF" w:rsidRPr="00467A1E" w14:paraId="48D81294" w14:textId="77777777" w:rsidTr="00105014">
        <w:trPr>
          <w:trHeight w:val="278"/>
        </w:trPr>
        <w:tc>
          <w:tcPr>
            <w:tcW w:w="567" w:type="dxa"/>
            <w:noWrap/>
            <w:vAlign w:val="center"/>
            <w:hideMark/>
          </w:tcPr>
          <w:p w14:paraId="265E15E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27BBF07"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05C1D2C" w14:textId="778BA15B" w:rsidR="009043BF" w:rsidRPr="00AF6563" w:rsidRDefault="008817EF"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817EF">
              <w:rPr>
                <w:rFonts w:ascii="Times New Roman" w:eastAsia="Times New Roman" w:hAnsi="Times New Roman" w:cs="Times New Roman"/>
                <w:i/>
                <w:color w:val="000000"/>
                <w:sz w:val="24"/>
                <w:szCs w:val="24"/>
                <w:lang w:eastAsia="ru-RU"/>
              </w:rPr>
              <w:t xml:space="preserve">Оказание </w:t>
            </w:r>
            <w:r w:rsidR="009927DE" w:rsidRPr="009927DE">
              <w:rPr>
                <w:rFonts w:ascii="Times New Roman" w:eastAsia="Times New Roman" w:hAnsi="Times New Roman" w:cs="Times New Roman"/>
                <w:i/>
                <w:color w:val="000000"/>
                <w:sz w:val="24"/>
                <w:szCs w:val="24"/>
                <w:lang w:eastAsia="ru-RU"/>
              </w:rPr>
              <w:t>услуг по перевозке почтовых отправлений и прочих товарно-материальных ценностей по магистральному маршруту: «Мезень – Несь – Ома – Нижняя Пеша»,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p>
        </w:tc>
      </w:tr>
      <w:tr w:rsidR="009043BF" w:rsidRPr="00467A1E" w14:paraId="3421D82E" w14:textId="77777777" w:rsidTr="00105014">
        <w:trPr>
          <w:trHeight w:val="278"/>
        </w:trPr>
        <w:tc>
          <w:tcPr>
            <w:tcW w:w="567" w:type="dxa"/>
            <w:noWrap/>
            <w:vAlign w:val="center"/>
            <w:hideMark/>
          </w:tcPr>
          <w:p w14:paraId="244D9055"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EA6DB2E"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7233466E" w14:textId="258AA7BE" w:rsidR="009043BF" w:rsidRPr="00AF6563" w:rsidRDefault="008817EF"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BFDC8B4" w14:textId="77777777" w:rsidTr="00D60360">
        <w:trPr>
          <w:trHeight w:val="278"/>
        </w:trPr>
        <w:tc>
          <w:tcPr>
            <w:tcW w:w="567" w:type="dxa"/>
            <w:noWrap/>
            <w:vAlign w:val="center"/>
          </w:tcPr>
          <w:p w14:paraId="116F3E0C" w14:textId="77777777" w:rsidR="00AF6563" w:rsidRPr="00467A1E" w:rsidRDefault="00AF6563" w:rsidP="00AF6563">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3AC03F6"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tcPr>
          <w:p w14:paraId="2920D7A6" w14:textId="0BD66EF6" w:rsidR="00AF6563" w:rsidRPr="00AF6563" w:rsidRDefault="002604E9"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2604E9">
              <w:rPr>
                <w:rFonts w:ascii="Times New Roman" w:hAnsi="Times New Roman" w:cs="Times New Roman"/>
                <w:i/>
              </w:rPr>
              <w:t>52.29.20.000</w:t>
            </w:r>
            <w:r w:rsidR="00AF6563" w:rsidRPr="00AF6563">
              <w:rPr>
                <w:i/>
              </w:rPr>
              <w:t xml:space="preserve"> </w:t>
            </w:r>
            <w:r w:rsidR="00CE2741">
              <w:rPr>
                <w:rFonts w:ascii="Times New Roman" w:hAnsi="Times New Roman" w:cs="Times New Roman"/>
                <w:i/>
              </w:rPr>
              <w:t xml:space="preserve"> </w:t>
            </w:r>
            <w:r w:rsidR="00CE2741">
              <w:t xml:space="preserve"> </w:t>
            </w:r>
            <w:r w:rsidRPr="002604E9">
              <w:rPr>
                <w:rFonts w:ascii="Times New Roman" w:hAnsi="Times New Roman" w:cs="Times New Roman"/>
                <w:i/>
              </w:rPr>
              <w:t>Услуги транспортные вспомогательные прочие, не включенные в другие группировки</w:t>
            </w:r>
          </w:p>
        </w:tc>
      </w:tr>
      <w:tr w:rsidR="00AF6563" w:rsidRPr="00467A1E" w14:paraId="4E25A4A7" w14:textId="77777777" w:rsidTr="00105014">
        <w:trPr>
          <w:trHeight w:val="612"/>
        </w:trPr>
        <w:tc>
          <w:tcPr>
            <w:tcW w:w="567" w:type="dxa"/>
            <w:noWrap/>
            <w:vAlign w:val="center"/>
            <w:hideMark/>
          </w:tcPr>
          <w:p w14:paraId="02099396"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6F8E13"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6AA4BAB" w14:textId="09AA8E4D" w:rsidR="00AF6563" w:rsidRPr="00AF6563" w:rsidRDefault="008817EF"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40074C89" w14:textId="77777777" w:rsidTr="00105014">
        <w:trPr>
          <w:trHeight w:val="490"/>
        </w:trPr>
        <w:tc>
          <w:tcPr>
            <w:tcW w:w="567" w:type="dxa"/>
            <w:noWrap/>
            <w:vAlign w:val="center"/>
          </w:tcPr>
          <w:p w14:paraId="152A8A17"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C004BA8"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2632174" w14:textId="1172CF42"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350823AA" w14:textId="77777777" w:rsidTr="00105014">
        <w:trPr>
          <w:trHeight w:val="490"/>
        </w:trPr>
        <w:tc>
          <w:tcPr>
            <w:tcW w:w="567" w:type="dxa"/>
            <w:noWrap/>
            <w:vAlign w:val="center"/>
          </w:tcPr>
          <w:p w14:paraId="73100519"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8A08E69"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2843593" w14:textId="605723A0"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66F3166" w14:textId="77777777" w:rsidTr="00105014">
        <w:trPr>
          <w:trHeight w:val="490"/>
        </w:trPr>
        <w:tc>
          <w:tcPr>
            <w:tcW w:w="567" w:type="dxa"/>
            <w:noWrap/>
            <w:vAlign w:val="center"/>
          </w:tcPr>
          <w:p w14:paraId="144D13BE"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BFB1179" w14:textId="77777777" w:rsidR="00AF6563" w:rsidRPr="00467A1E" w:rsidRDefault="00AF6563" w:rsidP="00AF6563">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9DA4AAB" w14:textId="5D39079F"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42082F1" w14:textId="77777777" w:rsidTr="00105014">
        <w:trPr>
          <w:trHeight w:val="367"/>
        </w:trPr>
        <w:tc>
          <w:tcPr>
            <w:tcW w:w="567" w:type="dxa"/>
            <w:noWrap/>
            <w:vAlign w:val="center"/>
            <w:hideMark/>
          </w:tcPr>
          <w:p w14:paraId="52C7077F"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8776D20"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A2443B" w14:textId="419CD538" w:rsidR="00AF6563" w:rsidRPr="00467A1E" w:rsidRDefault="002604E9"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w:t>
            </w:r>
            <w:r w:rsidR="00CE2741">
              <w:rPr>
                <w:rFonts w:ascii="Times New Roman" w:eastAsia="Times New Roman" w:hAnsi="Times New Roman" w:cs="Times New Roman"/>
                <w:i/>
                <w:color w:val="000000"/>
                <w:sz w:val="24"/>
                <w:szCs w:val="24"/>
                <w:lang w:eastAsia="ru-RU"/>
              </w:rPr>
              <w:t>ябрь</w:t>
            </w:r>
            <w:r w:rsidR="00AF6563">
              <w:rPr>
                <w:rFonts w:ascii="Times New Roman" w:eastAsia="Times New Roman" w:hAnsi="Times New Roman" w:cs="Times New Roman"/>
                <w:i/>
                <w:color w:val="000000"/>
                <w:sz w:val="24"/>
                <w:szCs w:val="24"/>
                <w:lang w:eastAsia="ru-RU"/>
              </w:rPr>
              <w:t xml:space="preserve"> 202</w:t>
            </w:r>
            <w:r>
              <w:rPr>
                <w:rFonts w:ascii="Times New Roman" w:eastAsia="Times New Roman" w:hAnsi="Times New Roman" w:cs="Times New Roman"/>
                <w:i/>
                <w:color w:val="000000"/>
                <w:sz w:val="24"/>
                <w:szCs w:val="24"/>
                <w:lang w:eastAsia="ru-RU"/>
              </w:rPr>
              <w:t>6</w:t>
            </w:r>
          </w:p>
        </w:tc>
      </w:tr>
      <w:tr w:rsidR="00AF6563" w:rsidRPr="00467A1E" w14:paraId="04134CF9" w14:textId="77777777" w:rsidTr="00105014">
        <w:trPr>
          <w:trHeight w:val="278"/>
        </w:trPr>
        <w:tc>
          <w:tcPr>
            <w:tcW w:w="567" w:type="dxa"/>
            <w:noWrap/>
            <w:vAlign w:val="center"/>
            <w:hideMark/>
          </w:tcPr>
          <w:p w14:paraId="4E4C4CE3"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02E8B89"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F99B5FB" w14:textId="77777777" w:rsidR="00AF6563"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974C6">
              <w:rPr>
                <w:rFonts w:ascii="Times New Roman" w:eastAsia="Times New Roman" w:hAnsi="Times New Roman" w:cs="Times New Roman"/>
                <w:i/>
                <w:color w:val="000000"/>
                <w:sz w:val="24"/>
                <w:szCs w:val="24"/>
                <w:lang w:eastAsia="ru-RU"/>
              </w:rPr>
              <w:t>Вариант 1. Оплата производится в течение 30</w:t>
            </w:r>
            <w:r>
              <w:rPr>
                <w:rFonts w:ascii="Times New Roman" w:eastAsia="Times New Roman" w:hAnsi="Times New Roman" w:cs="Times New Roman"/>
                <w:i/>
                <w:color w:val="000000"/>
                <w:sz w:val="24"/>
                <w:szCs w:val="24"/>
                <w:lang w:eastAsia="ru-RU"/>
              </w:rPr>
              <w:t xml:space="preserve"> </w:t>
            </w:r>
            <w:r w:rsidRPr="00D974C6">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w:t>
            </w:r>
            <w:r w:rsidRPr="00D974C6">
              <w:rPr>
                <w:rFonts w:ascii="Times New Roman" w:eastAsia="Times New Roman" w:hAnsi="Times New Roman" w:cs="Times New Roman"/>
                <w:i/>
                <w:color w:val="000000"/>
                <w:sz w:val="24"/>
                <w:szCs w:val="24"/>
                <w:lang w:eastAsia="ru-RU"/>
              </w:rPr>
              <w:lastRenderedPageBreak/>
              <w:t>процедуры участника, являющегося субъектом МСП, в течение 7 (семи) рабочих дней с даты подписания Покупателем соответствующего Акта).</w:t>
            </w:r>
          </w:p>
          <w:p w14:paraId="342878C8" w14:textId="77777777" w:rsidR="00AF6563"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p w14:paraId="2AE2DBCF" w14:textId="77777777" w:rsidR="00AF6563"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2. Оплата производится в течение 45</w:t>
            </w:r>
            <w:r>
              <w:rPr>
                <w:rFonts w:ascii="Times New Roman" w:eastAsia="Calibri" w:hAnsi="Times New Roman" w:cs="Times New Roman"/>
                <w:i/>
                <w:kern w:val="2"/>
                <w:sz w:val="24"/>
                <w:szCs w:val="24"/>
                <w14:ligatures w14:val="standardContextual"/>
              </w:rPr>
              <w:t xml:space="preserve"> </w:t>
            </w:r>
            <w:r w:rsidRPr="00BA4208">
              <w:rPr>
                <w:rFonts w:ascii="Times New Roman" w:eastAsia="Calibri" w:hAnsi="Times New Roman" w:cs="Times New Roman"/>
                <w:i/>
                <w:kern w:val="2"/>
                <w:sz w:val="24"/>
                <w:szCs w:val="24"/>
                <w14:ligatures w14:val="standardContextual"/>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05C09708" w14:textId="77777777" w:rsidR="00AF6563"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p>
          <w:p w14:paraId="74ABF643" w14:textId="6524BBB3" w:rsidR="00AF6563" w:rsidRPr="00D974C6"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AF6563" w:rsidRPr="00467A1E" w14:paraId="1E390D56" w14:textId="77777777" w:rsidTr="00105014">
        <w:trPr>
          <w:trHeight w:val="278"/>
        </w:trPr>
        <w:tc>
          <w:tcPr>
            <w:tcW w:w="567" w:type="dxa"/>
            <w:noWrap/>
            <w:vAlign w:val="center"/>
            <w:hideMark/>
          </w:tcPr>
          <w:p w14:paraId="737C9DD5"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BFE91F"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35EFDBC" w14:textId="3638FA90" w:rsidR="00AF6563" w:rsidRPr="00467A1E" w:rsidRDefault="002604E9"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Calibri" w:hAnsi="Times New Roman" w:cs="Times New Roman"/>
                <w:i/>
                <w:kern w:val="2"/>
                <w:sz w:val="24"/>
                <w:szCs w:val="24"/>
                <w14:ligatures w14:val="standardContextual"/>
              </w:rPr>
              <w:t>Не предоставляется</w:t>
            </w:r>
          </w:p>
        </w:tc>
      </w:tr>
      <w:tr w:rsidR="00AF6563" w:rsidRPr="00467A1E" w14:paraId="68B24961" w14:textId="77777777" w:rsidTr="00105014">
        <w:trPr>
          <w:trHeight w:val="278"/>
        </w:trPr>
        <w:tc>
          <w:tcPr>
            <w:tcW w:w="567" w:type="dxa"/>
            <w:noWrap/>
            <w:vAlign w:val="center"/>
            <w:hideMark/>
          </w:tcPr>
          <w:p w14:paraId="0DC14F6C"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C109808"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3A554C8" w14:textId="30F56E6B"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bl>
    <w:p w14:paraId="1AB60E71" w14:textId="77777777" w:rsidR="009043BF" w:rsidRPr="00467A1E" w:rsidRDefault="009043BF" w:rsidP="009043BF">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554D6B9" w14:textId="7060C6F1"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2604E9">
        <w:rPr>
          <w:rFonts w:ascii="Times New Roman" w:eastAsia="Times New Roman" w:hAnsi="Times New Roman" w:cs="Times New Roman"/>
          <w:sz w:val="28"/>
          <w:szCs w:val="28"/>
          <w:lang w:eastAsia="ru-RU"/>
        </w:rPr>
        <w:t>3-х</w:t>
      </w:r>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 xml:space="preserve">календарных дней посредством электронной почты: </w:t>
      </w:r>
      <w:hyperlink r:id="rId7" w:history="1">
        <w:r w:rsidR="00D974C6" w:rsidRPr="00972008">
          <w:rPr>
            <w:rStyle w:val="a3"/>
            <w:rFonts w:ascii="Times New Roman" w:eastAsia="Times New Roman" w:hAnsi="Times New Roman"/>
            <w:sz w:val="28"/>
            <w:szCs w:val="28"/>
            <w:lang w:eastAsia="ru-RU"/>
          </w:rPr>
          <w:t>offer-R78@russianpost.ru</w:t>
        </w:r>
      </w:hyperlink>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w:t>
      </w:r>
    </w:p>
    <w:p w14:paraId="32BE5099" w14:textId="1825C814"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Контактное лицо инициатора заку</w:t>
      </w:r>
      <w:r w:rsidRPr="00D974C6">
        <w:rPr>
          <w:rFonts w:ascii="Times New Roman" w:eastAsia="Times New Roman" w:hAnsi="Times New Roman" w:cs="Times New Roman"/>
          <w:sz w:val="28"/>
          <w:szCs w:val="28"/>
          <w:lang w:eastAsia="ru-RU"/>
        </w:rPr>
        <w:t xml:space="preserve">пки </w:t>
      </w:r>
      <w:r w:rsidR="00D974C6" w:rsidRPr="00D974C6">
        <w:rPr>
          <w:rFonts w:ascii="Times New Roman" w:eastAsia="Calibri" w:hAnsi="Times New Roman" w:cs="Times New Roman"/>
          <w:kern w:val="2"/>
          <w:sz w:val="28"/>
          <w:szCs w:val="28"/>
          <w14:ligatures w14:val="standardContextual"/>
        </w:rPr>
        <w:t xml:space="preserve">Синько Алексей Анатольевич, тел. +7 (812) 630-63-40, доб. 2007. Почта: </w:t>
      </w:r>
      <w:hyperlink r:id="rId8" w:history="1">
        <w:r w:rsidR="00D974C6" w:rsidRPr="00D974C6">
          <w:rPr>
            <w:rStyle w:val="a3"/>
            <w:rFonts w:ascii="Times New Roman" w:eastAsia="Calibri" w:hAnsi="Times New Roman"/>
            <w:kern w:val="2"/>
            <w:sz w:val="28"/>
            <w:szCs w:val="28"/>
            <w14:ligatures w14:val="standardContextual"/>
          </w:rPr>
          <w:t>aleksei.sinko@russianpost.ru</w:t>
        </w:r>
      </w:hyperlink>
      <w:r w:rsidRPr="00D974C6">
        <w:rPr>
          <w:rFonts w:ascii="Times New Roman" w:eastAsia="Times New Roman" w:hAnsi="Times New Roman" w:cs="Times New Roman"/>
          <w:sz w:val="28"/>
          <w:szCs w:val="28"/>
          <w:lang w:eastAsia="ru-RU"/>
        </w:rPr>
        <w:t>.</w:t>
      </w:r>
    </w:p>
    <w:p w14:paraId="4A26CBCF"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D658FF4"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C504F9E"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00B4148"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AD43BAE" w14:textId="77777777" w:rsidR="009043BF"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0B02317F" w14:textId="77777777" w:rsidR="009043BF" w:rsidRPr="00105014"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 xml:space="preserve">Выбрать </w:t>
      </w:r>
      <w:r w:rsidRPr="00105014">
        <w:rPr>
          <w:rFonts w:ascii="Times New Roman" w:eastAsia="Times New Roman" w:hAnsi="Times New Roman" w:cs="Times New Roman"/>
          <w:b/>
          <w:i/>
          <w:sz w:val="28"/>
          <w:szCs w:val="28"/>
          <w:lang w:eastAsia="ru-RU"/>
        </w:rPr>
        <w:t>ОДНО</w:t>
      </w:r>
      <w:r w:rsidRPr="00105014">
        <w:rPr>
          <w:rFonts w:ascii="Times New Roman" w:eastAsia="Times New Roman" w:hAnsi="Times New Roman" w:cs="Times New Roman"/>
          <w:i/>
          <w:sz w:val="28"/>
          <w:szCs w:val="28"/>
          <w:lang w:eastAsia="ru-RU"/>
        </w:rPr>
        <w:t>:</w:t>
      </w:r>
    </w:p>
    <w:p w14:paraId="6E3179D9" w14:textId="77777777" w:rsidR="009043BF" w:rsidRPr="00105014" w:rsidRDefault="009043BF" w:rsidP="009043BF">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для случаев применения запрета (предоставление национального режима):</w:t>
      </w:r>
    </w:p>
    <w:p w14:paraId="7B1C7A2E"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связи с применением запрета закупок ТРУ на основании положений </w:t>
      </w:r>
      <w:r>
        <w:rPr>
          <w:rFonts w:ascii="Times New Roman" w:eastAsia="Times New Roman" w:hAnsi="Times New Roman" w:cs="Times New Roman"/>
          <w:sz w:val="28"/>
          <w:szCs w:val="28"/>
          <w:lang w:eastAsia="ru-RU"/>
        </w:rPr>
        <w:br/>
      </w:r>
      <w:r>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Pr>
          <w:rFonts w:ascii="Times New Roman" w:eastAsia="Times New Roman" w:hAnsi="Times New Roman" w:cs="Times New Roman"/>
          <w:sz w:val="28"/>
          <w:szCs w:val="28"/>
          <w:lang w:eastAsia="ru-RU"/>
        </w:rPr>
        <w:t xml:space="preserve"> целях учета ценового </w:t>
      </w:r>
      <w:r>
        <w:rPr>
          <w:rFonts w:ascii="Times New Roman" w:eastAsia="Times New Roman" w:hAnsi="Times New Roman" w:cs="Times New Roman"/>
          <w:sz w:val="28"/>
          <w:szCs w:val="28"/>
          <w:lang w:eastAsia="ru-RU"/>
        </w:rPr>
        <w:lastRenderedPageBreak/>
        <w:t xml:space="preserve">предложения </w:t>
      </w:r>
      <w:r>
        <w:rPr>
          <w:rFonts w:ascii="Times New Roman" w:eastAsia="Times New Roman" w:hAnsi="Times New Roman"/>
          <w:sz w:val="28"/>
          <w:szCs w:val="28"/>
          <w:lang w:eastAsia="ru-RU"/>
        </w:rPr>
        <w:t xml:space="preserve">Вам необходимо предоставить </w:t>
      </w:r>
      <w:r w:rsidRPr="00076119">
        <w:rPr>
          <w:rFonts w:ascii="Times New Roman" w:eastAsia="Times New Roman" w:hAnsi="Times New Roman" w:cs="Times New Roman"/>
          <w:sz w:val="28"/>
          <w:szCs w:val="28"/>
          <w:lang w:eastAsia="ru-RU"/>
        </w:rPr>
        <w:t>информаци</w:t>
      </w:r>
      <w:r>
        <w:rPr>
          <w:rFonts w:ascii="Times New Roman" w:eastAsia="Times New Roman" w:hAnsi="Times New Roman" w:cs="Times New Roman"/>
          <w:sz w:val="28"/>
          <w:szCs w:val="28"/>
          <w:lang w:eastAsia="ru-RU"/>
        </w:rPr>
        <w:t>ю</w:t>
      </w:r>
      <w:r w:rsidRPr="00076119">
        <w:rPr>
          <w:rFonts w:ascii="Times New Roman" w:eastAsia="Times New Roman" w:hAnsi="Times New Roman" w:cs="Times New Roman"/>
          <w:sz w:val="28"/>
          <w:szCs w:val="28"/>
          <w:lang w:eastAsia="ru-RU"/>
        </w:rPr>
        <w:t xml:space="preserve"> и документ</w:t>
      </w:r>
      <w:r>
        <w:rPr>
          <w:rFonts w:ascii="Times New Roman" w:eastAsia="Times New Roman" w:hAnsi="Times New Roman" w:cs="Times New Roman"/>
          <w:sz w:val="28"/>
          <w:szCs w:val="28"/>
          <w:lang w:eastAsia="ru-RU"/>
        </w:rPr>
        <w:t>ы</w:t>
      </w:r>
      <w:r w:rsidRPr="00076119">
        <w:rPr>
          <w:rFonts w:ascii="Times New Roman" w:eastAsia="Times New Roman" w:hAnsi="Times New Roman" w:cs="Times New Roman"/>
          <w:sz w:val="28"/>
          <w:szCs w:val="28"/>
          <w:lang w:eastAsia="ru-RU"/>
        </w:rPr>
        <w:t>, подтверждающ</w:t>
      </w:r>
      <w:r>
        <w:rPr>
          <w:rFonts w:ascii="Times New Roman" w:eastAsia="Times New Roman" w:hAnsi="Times New Roman" w:cs="Times New Roman"/>
          <w:sz w:val="28"/>
          <w:szCs w:val="28"/>
          <w:lang w:eastAsia="ru-RU"/>
        </w:rPr>
        <w:t>ие</w:t>
      </w:r>
      <w:r w:rsidRPr="00076119">
        <w:rPr>
          <w:rFonts w:ascii="Times New Roman" w:eastAsia="Times New Roman" w:hAnsi="Times New Roman" w:cs="Times New Roman"/>
          <w:sz w:val="28"/>
          <w:szCs w:val="28"/>
          <w:lang w:eastAsia="ru-RU"/>
        </w:rPr>
        <w:t xml:space="preserve"> страну происхождения товара для целей предоставления национального режима</w:t>
      </w:r>
      <w:r>
        <w:rPr>
          <w:rFonts w:ascii="Times New Roman" w:eastAsia="Times New Roman" w:hAnsi="Times New Roman" w:cs="Times New Roman"/>
          <w:sz w:val="28"/>
          <w:szCs w:val="28"/>
          <w:lang w:eastAsia="ru-RU"/>
        </w:rPr>
        <w:t xml:space="preserve"> в соответствии с </w:t>
      </w:r>
      <w:r>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76119">
        <w:rPr>
          <w:rFonts w:ascii="Times New Roman" w:eastAsia="Times New Roman" w:hAnsi="Times New Roman" w:cs="Times New Roman"/>
          <w:sz w:val="28"/>
          <w:szCs w:val="28"/>
          <w:lang w:eastAsia="ru-RU"/>
        </w:rPr>
        <w:t xml:space="preserve"> </w:t>
      </w:r>
      <w:r w:rsidRPr="00173843">
        <w:rPr>
          <w:rFonts w:ascii="Times New Roman" w:eastAsia="Times New Roman" w:hAnsi="Times New Roman" w:cs="Times New Roman"/>
          <w:sz w:val="28"/>
          <w:szCs w:val="28"/>
          <w:lang w:eastAsia="ru-RU"/>
        </w:rPr>
        <w:t>(в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0E883CC3" w14:textId="77777777" w:rsidR="009043BF" w:rsidRPr="00173843" w:rsidRDefault="009043BF" w:rsidP="009043BF">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B8FB6AB" w14:textId="77777777" w:rsidR="009043BF" w:rsidRPr="00173843" w:rsidRDefault="009043BF" w:rsidP="009043BF">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применения ограничения и преимущества (предоставление национального режима):</w:t>
      </w:r>
    </w:p>
    <w:p w14:paraId="735F8FF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В связи с применением </w:t>
      </w:r>
      <w:r w:rsidRPr="00105014">
        <w:rPr>
          <w:rFonts w:ascii="Times New Roman" w:eastAsia="Times New Roman" w:hAnsi="Times New Roman" w:cs="Times New Roman"/>
          <w:i/>
          <w:sz w:val="28"/>
          <w:szCs w:val="28"/>
          <w:lang w:eastAsia="ru-RU"/>
        </w:rPr>
        <w:t>ограничения/преимущества</w:t>
      </w:r>
      <w:r w:rsidRPr="00173843">
        <w:rPr>
          <w:rFonts w:ascii="Times New Roman" w:eastAsia="Times New Roman" w:hAnsi="Times New Roman" w:cs="Times New Roman"/>
          <w:sz w:val="28"/>
          <w:szCs w:val="28"/>
          <w:lang w:eastAsia="ru-RU"/>
        </w:rPr>
        <w:t xml:space="preserve"> закупок ТРУ на основании положений </w:t>
      </w:r>
      <w:r w:rsidRPr="0017384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17384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17384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17384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3421F7E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162F38CD"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2CA2BD95" w14:textId="77777777" w:rsidR="009043BF" w:rsidRPr="00173843" w:rsidRDefault="009043BF" w:rsidP="009043BF">
      <w:pPr>
        <w:widowControl w:val="0"/>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В связи с тем, что товар с характеристиками, соответствующими потребности заказчика, отсутствует в реестре российской промышленной продукции,</w:t>
      </w:r>
      <w:r w:rsidRPr="00173843">
        <w:t xml:space="preserve"> </w:t>
      </w:r>
      <w:r w:rsidRPr="00173843">
        <w:rPr>
          <w:rFonts w:ascii="Times New Roman" w:eastAsia="Times New Roman" w:hAnsi="Times New Roman" w:cs="Times New Roman"/>
          <w:sz w:val="28"/>
          <w:szCs w:val="28"/>
          <w:lang w:eastAsia="ru-RU"/>
        </w:rPr>
        <w:t xml:space="preserve">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w:t>
      </w:r>
      <w:r w:rsidRPr="00173843">
        <w:rPr>
          <w:rFonts w:ascii="Times New Roman" w:eastAsia="Times New Roman" w:hAnsi="Times New Roman" w:cs="Times New Roman"/>
          <w:sz w:val="28"/>
          <w:szCs w:val="28"/>
          <w:lang w:eastAsia="ru-RU"/>
        </w:rPr>
        <w:lastRenderedPageBreak/>
        <w:t xml:space="preserve">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7A4FBDF0"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r w:rsidRPr="00173843">
        <w:rPr>
          <w:rFonts w:ascii="Times New Roman" w:eastAsia="Times New Roman" w:hAnsi="Times New Roman" w:cs="Times New Roman"/>
          <w:sz w:val="28"/>
          <w:szCs w:val="28"/>
          <w:vertAlign w:val="superscript"/>
          <w:lang w:eastAsia="ru-RU"/>
        </w:rPr>
        <w:footnoteReference w:id="1"/>
      </w:r>
    </w:p>
    <w:p w14:paraId="6036A4F5"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B63461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1A858AB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02799E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5A48CDD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360DD2E0" w14:textId="77777777" w:rsidR="009043BF" w:rsidRPr="00173843"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5FBB6F" w14:textId="77777777" w:rsidR="009043BF" w:rsidRPr="00173843" w:rsidRDefault="009043BF" w:rsidP="009043BF">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2A665EB" w14:textId="77777777" w:rsidR="009043BF" w:rsidRPr="00173843"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4A0C4FC" w14:textId="77777777" w:rsidR="009043BF" w:rsidRPr="00173843"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t>ценовой информации</w:t>
      </w:r>
      <w:r w:rsidRPr="00173843">
        <w:rPr>
          <w:rFonts w:ascii="Times New Roman" w:eastAsia="Times New Roman" w:hAnsi="Times New Roman" w:cs="Times New Roman"/>
          <w:sz w:val="28"/>
          <w:szCs w:val="28"/>
          <w:vertAlign w:val="superscript"/>
          <w:lang w:eastAsia="ru-RU"/>
        </w:rPr>
        <w:footnoteReference w:id="2"/>
      </w:r>
      <w:r w:rsidRPr="00173843">
        <w:rPr>
          <w:rFonts w:ascii="Times New Roman" w:eastAsia="Times New Roman" w:hAnsi="Times New Roman" w:cs="Times New Roman"/>
          <w:sz w:val="28"/>
          <w:szCs w:val="28"/>
          <w:lang w:eastAsia="ru-RU"/>
        </w:rPr>
        <w:t>.</w:t>
      </w:r>
    </w:p>
    <w:p w14:paraId="16B1BE82" w14:textId="3E3B6932" w:rsidR="009043BF" w:rsidRPr="00467A1E"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r>
      <w:r w:rsidRPr="00173843">
        <w:rPr>
          <w:rFonts w:ascii="Times New Roman" w:eastAsia="Times New Roman" w:hAnsi="Times New Roman" w:cs="Times New Roman"/>
          <w:sz w:val="28"/>
          <w:szCs w:val="28"/>
          <w:lang w:val="en-US" w:eastAsia="ru-RU"/>
        </w:rPr>
        <w:t>2</w:t>
      </w:r>
      <w:r w:rsidRPr="00173843">
        <w:rPr>
          <w:rFonts w:ascii="Times New Roman" w:eastAsia="Times New Roman" w:hAnsi="Times New Roman" w:cs="Times New Roman"/>
          <w:sz w:val="28"/>
          <w:szCs w:val="28"/>
          <w:lang w:eastAsia="ru-RU"/>
        </w:rPr>
        <w:t xml:space="preserve">. </w:t>
      </w:r>
      <w:r w:rsidR="00D974C6" w:rsidRPr="00D974C6">
        <w:rPr>
          <w:rFonts w:ascii="Times New Roman" w:eastAsia="Times New Roman" w:hAnsi="Times New Roman" w:cs="Times New Roman"/>
          <w:sz w:val="28"/>
          <w:szCs w:val="28"/>
          <w:lang w:eastAsia="ru-RU"/>
        </w:rPr>
        <w:t>Техническое задание</w:t>
      </w:r>
      <w:r w:rsidR="00D974C6">
        <w:rPr>
          <w:rFonts w:ascii="Times New Roman" w:eastAsia="Times New Roman" w:hAnsi="Times New Roman" w:cs="Times New Roman"/>
          <w:sz w:val="28"/>
          <w:szCs w:val="28"/>
          <w:lang w:eastAsia="ru-RU"/>
        </w:rPr>
        <w:t>.</w:t>
      </w:r>
    </w:p>
    <w:p w14:paraId="3BE6353A" w14:textId="77777777" w:rsidR="009043BF" w:rsidRPr="00467A1E" w:rsidRDefault="009043BF" w:rsidP="009043BF">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994CE29"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9043BF" w:rsidRPr="00467A1E" w14:paraId="768F87E4" w14:textId="77777777" w:rsidTr="00105014">
        <w:trPr>
          <w:trHeight w:val="938"/>
        </w:trPr>
        <w:tc>
          <w:tcPr>
            <w:tcW w:w="4111" w:type="dxa"/>
            <w:vAlign w:val="bottom"/>
          </w:tcPr>
          <w:p w14:paraId="6BBEB0FB" w14:textId="77777777" w:rsidR="008817EF" w:rsidRDefault="00AF6563" w:rsidP="008817EF">
            <w:pPr>
              <w:widowControl w:val="0"/>
              <w:tabs>
                <w:tab w:val="left" w:pos="4820"/>
              </w:tabs>
              <w:spacing w:line="340" w:lineRule="exact"/>
              <w:rPr>
                <w:sz w:val="28"/>
                <w:szCs w:val="28"/>
              </w:rPr>
            </w:pPr>
            <w:r>
              <w:rPr>
                <w:sz w:val="28"/>
                <w:szCs w:val="28"/>
              </w:rPr>
              <w:t xml:space="preserve">Руководитель </w:t>
            </w:r>
            <w:r w:rsidR="008817EF">
              <w:rPr>
                <w:sz w:val="28"/>
                <w:szCs w:val="28"/>
              </w:rPr>
              <w:t xml:space="preserve">группы </w:t>
            </w:r>
          </w:p>
          <w:p w14:paraId="255FA53C" w14:textId="16775C55" w:rsidR="00AF6563" w:rsidRPr="00467A1E" w:rsidRDefault="008817EF" w:rsidP="008817EF">
            <w:pPr>
              <w:widowControl w:val="0"/>
              <w:tabs>
                <w:tab w:val="left" w:pos="4820"/>
              </w:tabs>
              <w:spacing w:line="340" w:lineRule="exact"/>
              <w:rPr>
                <w:sz w:val="28"/>
                <w:szCs w:val="28"/>
              </w:rPr>
            </w:pPr>
            <w:r>
              <w:rPr>
                <w:sz w:val="28"/>
                <w:szCs w:val="28"/>
              </w:rPr>
              <w:t>по развитию логистики</w:t>
            </w:r>
          </w:p>
        </w:tc>
        <w:tc>
          <w:tcPr>
            <w:tcW w:w="2830" w:type="dxa"/>
            <w:vAlign w:val="bottom"/>
          </w:tcPr>
          <w:p w14:paraId="6152C3FD" w14:textId="77777777" w:rsidR="009043BF" w:rsidRPr="00467A1E" w:rsidRDefault="009043BF" w:rsidP="00105014">
            <w:pPr>
              <w:widowControl w:val="0"/>
              <w:tabs>
                <w:tab w:val="left" w:pos="4820"/>
              </w:tabs>
              <w:spacing w:line="340" w:lineRule="exact"/>
              <w:jc w:val="center"/>
              <w:rPr>
                <w:i/>
              </w:rPr>
            </w:pPr>
          </w:p>
          <w:p w14:paraId="3F35AEE8" w14:textId="77777777" w:rsidR="009043BF" w:rsidRPr="00467A1E" w:rsidRDefault="009043BF" w:rsidP="00105014">
            <w:pPr>
              <w:widowControl w:val="0"/>
              <w:tabs>
                <w:tab w:val="left" w:pos="4820"/>
              </w:tabs>
              <w:spacing w:line="340" w:lineRule="exact"/>
              <w:jc w:val="center"/>
              <w:rPr>
                <w:i/>
              </w:rPr>
            </w:pPr>
            <w:r w:rsidRPr="00467A1E">
              <w:rPr>
                <w:i/>
              </w:rPr>
              <w:t>Подпись</w:t>
            </w:r>
          </w:p>
        </w:tc>
        <w:tc>
          <w:tcPr>
            <w:tcW w:w="2552" w:type="dxa"/>
            <w:vAlign w:val="bottom"/>
          </w:tcPr>
          <w:p w14:paraId="0983C6A3" w14:textId="4BBCECE2" w:rsidR="009043BF" w:rsidRPr="00467A1E" w:rsidRDefault="00AF6563" w:rsidP="00105014">
            <w:pPr>
              <w:widowControl w:val="0"/>
              <w:tabs>
                <w:tab w:val="left" w:pos="4820"/>
              </w:tabs>
              <w:spacing w:line="340" w:lineRule="exact"/>
              <w:jc w:val="right"/>
              <w:rPr>
                <w:sz w:val="28"/>
                <w:szCs w:val="28"/>
              </w:rPr>
            </w:pPr>
            <w:r>
              <w:rPr>
                <w:sz w:val="28"/>
                <w:szCs w:val="28"/>
              </w:rPr>
              <w:t>А.А.</w:t>
            </w:r>
            <w:r w:rsidR="002604E9">
              <w:rPr>
                <w:sz w:val="28"/>
                <w:szCs w:val="28"/>
              </w:rPr>
              <w:t xml:space="preserve"> </w:t>
            </w:r>
            <w:r>
              <w:rPr>
                <w:sz w:val="28"/>
                <w:szCs w:val="28"/>
              </w:rPr>
              <w:t>Синько</w:t>
            </w:r>
          </w:p>
          <w:p w14:paraId="1F681237" w14:textId="77777777" w:rsidR="009043BF" w:rsidRPr="00467A1E" w:rsidRDefault="009043BF" w:rsidP="00105014">
            <w:pPr>
              <w:widowControl w:val="0"/>
              <w:tabs>
                <w:tab w:val="left" w:pos="4820"/>
              </w:tabs>
              <w:spacing w:line="340" w:lineRule="exact"/>
              <w:jc w:val="right"/>
              <w:rPr>
                <w:i/>
              </w:rPr>
            </w:pPr>
            <w:r w:rsidRPr="00467A1E">
              <w:rPr>
                <w:i/>
              </w:rPr>
              <w:t>Расшифровка подписи</w:t>
            </w:r>
          </w:p>
        </w:tc>
      </w:tr>
    </w:tbl>
    <w:p w14:paraId="7B5D33B4"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1958696" w14:textId="77777777" w:rsidR="009043BF" w:rsidRPr="00467A1E" w:rsidRDefault="009043BF" w:rsidP="009043BF">
      <w:pPr>
        <w:widowControl w:val="0"/>
        <w:spacing w:after="0" w:line="240" w:lineRule="auto"/>
        <w:ind w:firstLine="539"/>
        <w:jc w:val="both"/>
        <w:rPr>
          <w:rFonts w:ascii="Times New Roman" w:eastAsia="Times New Roman" w:hAnsi="Times New Roman" w:cs="Times New Roman"/>
          <w:sz w:val="24"/>
          <w:szCs w:val="24"/>
          <w:lang w:eastAsia="ru-RU"/>
        </w:rPr>
      </w:pPr>
    </w:p>
    <w:p w14:paraId="71DD6BE0"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sectPr w:rsidR="009043BF" w:rsidRPr="00467A1E" w:rsidSect="002604E9">
      <w:pgSz w:w="12240" w:h="15840"/>
      <w:pgMar w:top="851" w:right="850" w:bottom="993"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9D2E2" w14:textId="77777777" w:rsidR="009043BF" w:rsidRDefault="009043BF" w:rsidP="009043BF">
      <w:pPr>
        <w:spacing w:after="0" w:line="240" w:lineRule="auto"/>
      </w:pPr>
      <w:r>
        <w:separator/>
      </w:r>
    </w:p>
  </w:endnote>
  <w:endnote w:type="continuationSeparator" w:id="0">
    <w:p w14:paraId="5F213BB4" w14:textId="77777777" w:rsidR="009043BF" w:rsidRDefault="009043BF" w:rsidP="00904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061B1" w14:textId="77777777" w:rsidR="009043BF" w:rsidRDefault="009043BF" w:rsidP="009043BF">
      <w:pPr>
        <w:spacing w:after="0" w:line="240" w:lineRule="auto"/>
      </w:pPr>
      <w:r>
        <w:separator/>
      </w:r>
    </w:p>
  </w:footnote>
  <w:footnote w:type="continuationSeparator" w:id="0">
    <w:p w14:paraId="72D18309" w14:textId="77777777" w:rsidR="009043BF" w:rsidRDefault="009043BF" w:rsidP="009043BF">
      <w:pPr>
        <w:spacing w:after="0" w:line="240" w:lineRule="auto"/>
      </w:pPr>
      <w:r>
        <w:continuationSeparator/>
      </w:r>
    </w:p>
  </w:footnote>
  <w:footnote w:id="1">
    <w:p w14:paraId="1BBE2303" w14:textId="77777777" w:rsidR="009043BF" w:rsidRPr="00EA3BD0" w:rsidRDefault="009043BF" w:rsidP="009043BF">
      <w:pPr>
        <w:pStyle w:val="a6"/>
        <w:ind w:firstLine="709"/>
      </w:pPr>
      <w:r w:rsidRPr="00EA3BD0">
        <w:rPr>
          <w:rStyle w:val="a5"/>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3"/>
            <w:i/>
          </w:rPr>
          <w:t>______________</w:t>
        </w:r>
      </w:hyperlink>
      <w:r w:rsidRPr="00EA3BD0">
        <w:rPr>
          <w:rStyle w:val="a3"/>
          <w:i/>
        </w:rPr>
        <w:t xml:space="preserve">, </w:t>
      </w:r>
      <w:r w:rsidRPr="00EA3BD0">
        <w:t>предупреждаем, что ценовое предложение будет подлежать регистрации при обязательном наличии:</w:t>
      </w:r>
    </w:p>
    <w:p w14:paraId="6851DC24" w14:textId="77777777" w:rsidR="009043BF" w:rsidRPr="00EA3BD0" w:rsidRDefault="009043BF" w:rsidP="009043BF">
      <w:pPr>
        <w:pStyle w:val="a6"/>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277737CE" w14:textId="77777777" w:rsidR="009043BF" w:rsidRPr="00EA3BD0" w:rsidRDefault="009043BF" w:rsidP="009043BF">
      <w:pPr>
        <w:pStyle w:val="a6"/>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АУО/УФПС/</w:t>
      </w:r>
      <w:r w:rsidRPr="007B49B4">
        <w:t xml:space="preserve"> </w:t>
      </w:r>
      <w:r w:rsidRPr="007B49B4">
        <w:rPr>
          <w:i/>
        </w:rPr>
        <w:t>ЦПК/</w:t>
      </w:r>
      <w:r w:rsidRPr="00EA3BD0">
        <w:rPr>
          <w:i/>
        </w:rPr>
        <w:t xml:space="preserve"> ПТ/СП</w:t>
      </w:r>
      <w:r w:rsidRPr="00EA3BD0">
        <w:t>) АО «Почта России»;</w:t>
      </w:r>
    </w:p>
    <w:p w14:paraId="23A4B4CD" w14:textId="77777777" w:rsidR="009043BF" w:rsidRPr="00EA3BD0" w:rsidRDefault="009043BF" w:rsidP="009043BF">
      <w:pPr>
        <w:pStyle w:val="a6"/>
        <w:tabs>
          <w:tab w:val="left" w:pos="284"/>
          <w:tab w:val="left" w:pos="993"/>
        </w:tabs>
        <w:ind w:firstLine="709"/>
      </w:pPr>
      <w:r w:rsidRPr="00EA3BD0">
        <w:t>3)</w:t>
      </w:r>
      <w:r w:rsidRPr="00EA3BD0">
        <w:tab/>
        <w:t>номера процедуры запроса цен на ЭП;</w:t>
      </w:r>
    </w:p>
    <w:p w14:paraId="00B8E395" w14:textId="77777777" w:rsidR="009043BF" w:rsidRPr="00EA3BD0" w:rsidRDefault="009043BF" w:rsidP="009043BF">
      <w:pPr>
        <w:pStyle w:val="a6"/>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4FFF8D11" w14:textId="77777777" w:rsidR="009043BF" w:rsidRDefault="009043BF" w:rsidP="009043BF">
      <w:pPr>
        <w:pStyle w:val="a6"/>
        <w:tabs>
          <w:tab w:val="left" w:pos="284"/>
          <w:tab w:val="left" w:pos="993"/>
        </w:tabs>
        <w:ind w:firstLine="709"/>
      </w:pPr>
      <w:r w:rsidRPr="00EA3BD0">
        <w:t>5)</w:t>
      </w:r>
      <w:r w:rsidRPr="00EA3BD0">
        <w:tab/>
        <w:t>наименования (предмета) закупки.</w:t>
      </w:r>
    </w:p>
  </w:footnote>
  <w:footnote w:id="2">
    <w:p w14:paraId="19D39906" w14:textId="77777777" w:rsidR="009043BF" w:rsidRDefault="009043BF" w:rsidP="009043BF">
      <w:pPr>
        <w:pStyle w:val="a6"/>
        <w:ind w:firstLine="709"/>
      </w:pPr>
      <w:r w:rsidRPr="00AD7382">
        <w:rPr>
          <w:rStyle w:val="a5"/>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BF"/>
    <w:rsid w:val="000C096A"/>
    <w:rsid w:val="000F22AE"/>
    <w:rsid w:val="002604E9"/>
    <w:rsid w:val="004B0DF0"/>
    <w:rsid w:val="004D0D10"/>
    <w:rsid w:val="00664767"/>
    <w:rsid w:val="008817EF"/>
    <w:rsid w:val="009043BF"/>
    <w:rsid w:val="009927DE"/>
    <w:rsid w:val="00AF6563"/>
    <w:rsid w:val="00CE2741"/>
    <w:rsid w:val="00D9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9BF2"/>
  <w15:chartTrackingRefBased/>
  <w15:docId w15:val="{5A2ECA1F-0F2D-4410-B5DD-F38F4E03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3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43BF"/>
    <w:rPr>
      <w:rFonts w:cs="Times New Roman"/>
      <w:color w:val="0077CC"/>
      <w:u w:val="none"/>
      <w:effect w:val="none"/>
      <w:shd w:val="clear" w:color="auto" w:fill="auto"/>
    </w:rPr>
  </w:style>
  <w:style w:type="table" w:styleId="a4">
    <w:name w:val="Table Grid"/>
    <w:basedOn w:val="a1"/>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aliases w:val="fr,Used by Word for Help footnote symbols"/>
    <w:basedOn w:val="a0"/>
    <w:uiPriority w:val="99"/>
    <w:unhideWhenUsed/>
    <w:rsid w:val="009043BF"/>
    <w:rPr>
      <w:vertAlign w:val="superscript"/>
    </w:rPr>
  </w:style>
  <w:style w:type="paragraph" w:styleId="a6">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7"/>
    <w:uiPriority w:val="99"/>
    <w:rsid w:val="009043BF"/>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7">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6"/>
    <w:uiPriority w:val="99"/>
    <w:rsid w:val="009043BF"/>
    <w:rPr>
      <w:rFonts w:ascii="Times New Roman" w:eastAsia="Times New Roman" w:hAnsi="Times New Roman" w:cs="Times New Roman"/>
      <w:sz w:val="20"/>
      <w:szCs w:val="20"/>
      <w:lang w:eastAsia="ru-RU"/>
    </w:rPr>
  </w:style>
  <w:style w:type="table" w:customStyle="1" w:styleId="1">
    <w:name w:val="Сетка таблицы1"/>
    <w:basedOn w:val="a1"/>
    <w:next w:val="a4"/>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Unresolved Mention"/>
    <w:basedOn w:val="a0"/>
    <w:uiPriority w:val="99"/>
    <w:semiHidden/>
    <w:unhideWhenUsed/>
    <w:rsid w:val="00D97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ei.sinko@russianpost.ru" TargetMode="External"/><Relationship Id="rId3" Type="http://schemas.openxmlformats.org/officeDocument/2006/relationships/settings" Target="settings.xml"/><Relationship Id="rId7" Type="http://schemas.openxmlformats.org/officeDocument/2006/relationships/hyperlink" Target="mailto:offer-R7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1211</Words>
  <Characters>6906</Characters>
  <Application>Microsoft Office Word</Application>
  <DocSecurity>4</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2026-11-05T12:07:00Z</dcterms:created>
  <dcterms:modified xsi:type="dcterms:W3CDTF">2026-11-05T12:07:00Z</dcterms:modified>
</cp:coreProperties>
</file>