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7A1E" w:rsidRDefault="00877362"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ФОРМА ЗАПРОСА</w:t>
      </w:r>
    </w:p>
    <w:p w:rsidR="00877362" w:rsidRPr="000C7104" w:rsidRDefault="00877362"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rsidR="00467A1E" w:rsidRPr="000C7104"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0C7104">
        <w:rPr>
          <w:rFonts w:ascii="Times New Roman" w:eastAsia="Times New Roman" w:hAnsi="Times New Roman" w:cs="Times New Roman"/>
          <w:sz w:val="28"/>
          <w:szCs w:val="28"/>
          <w:lang w:eastAsia="ru-RU"/>
        </w:rPr>
        <w:t>О предоставлении ценовой информации</w:t>
      </w:r>
    </w:p>
    <w:p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rsidR="00467A1E" w:rsidRPr="00467A1E" w:rsidRDefault="00877362"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Уважаемый Участник</w:t>
      </w:r>
      <w:r w:rsidR="00467A1E" w:rsidRPr="00467A1E">
        <w:rPr>
          <w:rFonts w:ascii="Times New Roman" w:eastAsia="Times New Roman" w:hAnsi="Times New Roman" w:cs="Times New Roman"/>
          <w:sz w:val="28"/>
          <w:szCs w:val="28"/>
          <w:lang w:eastAsia="ru-RU"/>
        </w:rPr>
        <w:t>!</w:t>
      </w:r>
    </w:p>
    <w:p w:rsidR="00467A1E" w:rsidRPr="00957A18" w:rsidRDefault="00957A18" w:rsidP="00DF5B5E">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АУО</w:t>
      </w:r>
      <w:r w:rsidR="00467A1E" w:rsidRPr="00467A1E">
        <w:rPr>
          <w:rFonts w:ascii="Times New Roman" w:eastAsia="Times New Roman" w:hAnsi="Times New Roman" w:cs="Times New Roman"/>
          <w:sz w:val="28"/>
          <w:szCs w:val="28"/>
          <w:lang w:eastAsia="ru-RU"/>
        </w:rPr>
        <w:t xml:space="preserve"> АО «Почта России» просит Вас предоставить ценовую информацию в отношении следующего предмета закупки:</w:t>
      </w:r>
      <w:r>
        <w:rPr>
          <w:rFonts w:ascii="Times New Roman" w:eastAsia="Times New Roman" w:hAnsi="Times New Roman" w:cs="Times New Roman"/>
          <w:sz w:val="28"/>
          <w:szCs w:val="28"/>
          <w:lang w:eastAsia="ru-RU"/>
        </w:rPr>
        <w:t xml:space="preserve"> </w:t>
      </w:r>
      <w:r w:rsidR="00B97F03" w:rsidRPr="00B97F03">
        <w:rPr>
          <w:rFonts w:ascii="Times New Roman" w:eastAsia="Times New Roman" w:hAnsi="Times New Roman" w:cs="Times New Roman"/>
          <w:b/>
          <w:sz w:val="28"/>
          <w:szCs w:val="28"/>
          <w:lang w:eastAsia="ru-RU"/>
        </w:rPr>
        <w:t>Поставка электротехнической продукции</w:t>
      </w:r>
      <w:r>
        <w:rPr>
          <w:rFonts w:ascii="Times New Roman" w:eastAsia="Times New Roman" w:hAnsi="Times New Roman" w:cs="Times New Roman"/>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3247"/>
        <w:gridCol w:w="5811"/>
      </w:tblGrid>
      <w:tr w:rsidR="00467A1E" w:rsidRPr="00154891" w:rsidTr="00B97F03">
        <w:trPr>
          <w:trHeight w:val="278"/>
          <w:jc w:val="center"/>
        </w:trPr>
        <w:tc>
          <w:tcPr>
            <w:tcW w:w="576" w:type="dxa"/>
            <w:noWrap/>
            <w:vAlign w:val="center"/>
          </w:tcPr>
          <w:p w:rsidR="00467A1E" w:rsidRPr="00154891"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4"/>
                <w:szCs w:val="28"/>
                <w:lang w:eastAsia="ru-RU"/>
              </w:rPr>
            </w:pPr>
            <w:r w:rsidRPr="00154891">
              <w:rPr>
                <w:rFonts w:ascii="Times New Roman" w:eastAsia="Times New Roman" w:hAnsi="Times New Roman" w:cs="Times New Roman"/>
                <w:color w:val="000000"/>
                <w:sz w:val="24"/>
                <w:szCs w:val="28"/>
                <w:lang w:eastAsia="ru-RU"/>
              </w:rPr>
              <w:t>1.</w:t>
            </w:r>
          </w:p>
        </w:tc>
        <w:tc>
          <w:tcPr>
            <w:tcW w:w="3247" w:type="dxa"/>
            <w:vAlign w:val="center"/>
            <w:hideMark/>
          </w:tcPr>
          <w:p w:rsidR="00467A1E" w:rsidRPr="00154891" w:rsidRDefault="00467A1E" w:rsidP="00957A18">
            <w:pPr>
              <w:widowControl w:val="0"/>
              <w:tabs>
                <w:tab w:val="left" w:pos="4820"/>
              </w:tabs>
              <w:spacing w:after="0" w:line="240" w:lineRule="auto"/>
              <w:rPr>
                <w:rFonts w:ascii="Times New Roman" w:eastAsia="Times New Roman" w:hAnsi="Times New Roman" w:cs="Times New Roman"/>
                <w:color w:val="000000"/>
                <w:sz w:val="24"/>
                <w:szCs w:val="28"/>
                <w:lang w:eastAsia="ru-RU"/>
              </w:rPr>
            </w:pPr>
            <w:r w:rsidRPr="00154891">
              <w:rPr>
                <w:rFonts w:ascii="Times New Roman" w:eastAsia="Times New Roman" w:hAnsi="Times New Roman" w:cs="Times New Roman"/>
                <w:color w:val="000000"/>
                <w:sz w:val="24"/>
                <w:szCs w:val="28"/>
                <w:lang w:eastAsia="ru-RU"/>
              </w:rPr>
              <w:t>Описание товаров/работ/услуг</w:t>
            </w:r>
          </w:p>
        </w:tc>
        <w:tc>
          <w:tcPr>
            <w:tcW w:w="5811" w:type="dxa"/>
            <w:noWrap/>
            <w:vAlign w:val="center"/>
            <w:hideMark/>
          </w:tcPr>
          <w:p w:rsidR="00467A1E" w:rsidRPr="00154891" w:rsidRDefault="00B97F03" w:rsidP="00AF7482">
            <w:pPr>
              <w:widowControl w:val="0"/>
              <w:tabs>
                <w:tab w:val="left" w:pos="4820"/>
              </w:tabs>
              <w:spacing w:after="0" w:line="240" w:lineRule="auto"/>
              <w:jc w:val="both"/>
              <w:rPr>
                <w:rFonts w:ascii="Times New Roman" w:eastAsia="Times New Roman" w:hAnsi="Times New Roman" w:cs="Times New Roman"/>
                <w:color w:val="000000"/>
                <w:sz w:val="24"/>
                <w:szCs w:val="28"/>
                <w:lang w:eastAsia="ru-RU"/>
              </w:rPr>
            </w:pPr>
            <w:r w:rsidRPr="00154891">
              <w:rPr>
                <w:rFonts w:ascii="Times New Roman" w:eastAsia="Times New Roman" w:hAnsi="Times New Roman" w:cs="Times New Roman"/>
                <w:color w:val="000000"/>
                <w:sz w:val="24"/>
                <w:szCs w:val="28"/>
                <w:lang w:eastAsia="ru-RU"/>
              </w:rPr>
              <w:t>Поставка электротехнической продукции</w:t>
            </w:r>
          </w:p>
        </w:tc>
      </w:tr>
      <w:tr w:rsidR="00B97F03" w:rsidRPr="00154891" w:rsidTr="00B97F03">
        <w:trPr>
          <w:trHeight w:val="278"/>
          <w:jc w:val="center"/>
        </w:trPr>
        <w:tc>
          <w:tcPr>
            <w:tcW w:w="576" w:type="dxa"/>
            <w:noWrap/>
            <w:vAlign w:val="center"/>
          </w:tcPr>
          <w:p w:rsidR="00B97F03" w:rsidRPr="00154891" w:rsidRDefault="00B97F03" w:rsidP="00B97F03">
            <w:pPr>
              <w:widowControl w:val="0"/>
              <w:tabs>
                <w:tab w:val="left" w:pos="4820"/>
              </w:tabs>
              <w:spacing w:after="0" w:line="240" w:lineRule="auto"/>
              <w:ind w:right="10"/>
              <w:contextualSpacing/>
              <w:jc w:val="center"/>
              <w:rPr>
                <w:rFonts w:ascii="Times New Roman" w:eastAsia="Times New Roman" w:hAnsi="Times New Roman" w:cs="Times New Roman"/>
                <w:color w:val="000000"/>
                <w:sz w:val="24"/>
                <w:szCs w:val="28"/>
                <w:lang w:eastAsia="ru-RU"/>
              </w:rPr>
            </w:pPr>
            <w:r w:rsidRPr="00154891">
              <w:rPr>
                <w:rFonts w:ascii="Times New Roman" w:eastAsia="Times New Roman" w:hAnsi="Times New Roman" w:cs="Times New Roman"/>
                <w:color w:val="000000"/>
                <w:sz w:val="24"/>
                <w:szCs w:val="28"/>
                <w:lang w:eastAsia="ru-RU"/>
              </w:rPr>
              <w:t>2.</w:t>
            </w:r>
          </w:p>
        </w:tc>
        <w:tc>
          <w:tcPr>
            <w:tcW w:w="3247" w:type="dxa"/>
            <w:vAlign w:val="center"/>
            <w:hideMark/>
          </w:tcPr>
          <w:p w:rsidR="00B97F03" w:rsidRPr="00154891" w:rsidRDefault="00B97F03" w:rsidP="00B97F03">
            <w:pPr>
              <w:widowControl w:val="0"/>
              <w:tabs>
                <w:tab w:val="left" w:pos="4820"/>
              </w:tabs>
              <w:spacing w:after="0" w:line="240" w:lineRule="auto"/>
              <w:rPr>
                <w:rFonts w:ascii="Times New Roman" w:eastAsia="Times New Roman" w:hAnsi="Times New Roman" w:cs="Times New Roman"/>
                <w:color w:val="000000"/>
                <w:sz w:val="24"/>
                <w:szCs w:val="28"/>
                <w:lang w:eastAsia="ru-RU"/>
              </w:rPr>
            </w:pPr>
            <w:r w:rsidRPr="00154891">
              <w:rPr>
                <w:rFonts w:ascii="Times New Roman" w:eastAsia="Times New Roman" w:hAnsi="Times New Roman" w:cs="Times New Roman"/>
                <w:color w:val="000000"/>
                <w:sz w:val="24"/>
                <w:szCs w:val="28"/>
                <w:lang w:eastAsia="ru-RU"/>
              </w:rPr>
              <w:t>Единица измерения</w:t>
            </w:r>
          </w:p>
        </w:tc>
        <w:tc>
          <w:tcPr>
            <w:tcW w:w="5811" w:type="dxa"/>
            <w:noWrap/>
            <w:vAlign w:val="center"/>
            <w:hideMark/>
          </w:tcPr>
          <w:p w:rsidR="00B97F03" w:rsidRPr="00154891" w:rsidRDefault="00B97F03" w:rsidP="00B97F03">
            <w:pPr>
              <w:widowControl w:val="0"/>
              <w:tabs>
                <w:tab w:val="left" w:pos="4820"/>
              </w:tabs>
              <w:spacing w:after="0" w:line="240" w:lineRule="auto"/>
              <w:jc w:val="both"/>
              <w:rPr>
                <w:rFonts w:ascii="Times New Roman" w:eastAsia="Times New Roman" w:hAnsi="Times New Roman" w:cs="Times New Roman"/>
                <w:color w:val="000000"/>
                <w:sz w:val="24"/>
                <w:szCs w:val="28"/>
                <w:lang w:eastAsia="ru-RU"/>
              </w:rPr>
            </w:pPr>
            <w:r w:rsidRPr="00154891">
              <w:rPr>
                <w:rFonts w:ascii="Times New Roman" w:eastAsia="Times New Roman" w:hAnsi="Times New Roman" w:cs="Times New Roman"/>
                <w:color w:val="000000"/>
                <w:sz w:val="24"/>
                <w:szCs w:val="28"/>
                <w:lang w:eastAsia="ru-RU"/>
              </w:rPr>
              <w:t>В соответствии с Техническим заданием (Приложение №1 к запросу)</w:t>
            </w:r>
          </w:p>
        </w:tc>
      </w:tr>
      <w:tr w:rsidR="00B97F03" w:rsidRPr="00154891" w:rsidTr="00B97F03">
        <w:trPr>
          <w:trHeight w:val="278"/>
          <w:jc w:val="center"/>
        </w:trPr>
        <w:tc>
          <w:tcPr>
            <w:tcW w:w="576" w:type="dxa"/>
            <w:noWrap/>
            <w:vAlign w:val="center"/>
          </w:tcPr>
          <w:p w:rsidR="00B97F03" w:rsidRPr="00154891" w:rsidRDefault="00B97F03" w:rsidP="00B97F03">
            <w:pPr>
              <w:widowControl w:val="0"/>
              <w:tabs>
                <w:tab w:val="left" w:pos="4820"/>
              </w:tabs>
              <w:spacing w:after="0" w:line="240" w:lineRule="auto"/>
              <w:ind w:right="10"/>
              <w:contextualSpacing/>
              <w:jc w:val="center"/>
              <w:rPr>
                <w:rFonts w:ascii="Times New Roman" w:eastAsia="Times New Roman" w:hAnsi="Times New Roman" w:cs="Times New Roman"/>
                <w:color w:val="000000"/>
                <w:sz w:val="24"/>
                <w:szCs w:val="28"/>
                <w:lang w:eastAsia="ru-RU"/>
              </w:rPr>
            </w:pPr>
            <w:r w:rsidRPr="00154891">
              <w:rPr>
                <w:rFonts w:ascii="Times New Roman" w:eastAsia="Times New Roman" w:hAnsi="Times New Roman" w:cs="Times New Roman"/>
                <w:color w:val="000000"/>
                <w:sz w:val="24"/>
                <w:szCs w:val="28"/>
                <w:lang w:eastAsia="ru-RU"/>
              </w:rPr>
              <w:t>3.</w:t>
            </w:r>
          </w:p>
        </w:tc>
        <w:tc>
          <w:tcPr>
            <w:tcW w:w="3247" w:type="dxa"/>
            <w:vAlign w:val="center"/>
          </w:tcPr>
          <w:p w:rsidR="00B97F03" w:rsidRPr="00154891" w:rsidRDefault="00B97F03" w:rsidP="00B97F03">
            <w:pPr>
              <w:widowControl w:val="0"/>
              <w:tabs>
                <w:tab w:val="left" w:pos="4820"/>
              </w:tabs>
              <w:spacing w:after="0" w:line="240" w:lineRule="auto"/>
              <w:rPr>
                <w:rFonts w:ascii="Times New Roman" w:eastAsia="Times New Roman" w:hAnsi="Times New Roman" w:cs="Times New Roman"/>
                <w:color w:val="000000"/>
                <w:sz w:val="24"/>
                <w:szCs w:val="28"/>
                <w:lang w:eastAsia="ru-RU"/>
              </w:rPr>
            </w:pPr>
            <w:r w:rsidRPr="00154891">
              <w:rPr>
                <w:rFonts w:ascii="Times New Roman" w:eastAsia="Times New Roman" w:hAnsi="Times New Roman" w:cs="Times New Roman"/>
                <w:color w:val="000000"/>
                <w:sz w:val="24"/>
                <w:szCs w:val="28"/>
                <w:lang w:eastAsia="ru-RU"/>
              </w:rPr>
              <w:t>ОКПД2</w:t>
            </w:r>
          </w:p>
        </w:tc>
        <w:tc>
          <w:tcPr>
            <w:tcW w:w="5811" w:type="dxa"/>
            <w:noWrap/>
            <w:vAlign w:val="center"/>
          </w:tcPr>
          <w:p w:rsidR="00B97F03" w:rsidRPr="00154891" w:rsidRDefault="00B97F03" w:rsidP="00B97F03">
            <w:pPr>
              <w:widowControl w:val="0"/>
              <w:tabs>
                <w:tab w:val="left" w:pos="4820"/>
              </w:tabs>
              <w:spacing w:after="0" w:line="240" w:lineRule="auto"/>
              <w:jc w:val="both"/>
              <w:rPr>
                <w:rFonts w:ascii="Times New Roman" w:eastAsia="Times New Roman" w:hAnsi="Times New Roman" w:cs="Times New Roman"/>
                <w:color w:val="000000"/>
                <w:sz w:val="24"/>
                <w:szCs w:val="28"/>
                <w:lang w:eastAsia="ru-RU"/>
              </w:rPr>
            </w:pPr>
            <w:r w:rsidRPr="00154891">
              <w:rPr>
                <w:rFonts w:ascii="Times New Roman" w:eastAsia="Times New Roman" w:hAnsi="Times New Roman" w:cs="Times New Roman"/>
                <w:color w:val="000000"/>
                <w:sz w:val="24"/>
                <w:szCs w:val="28"/>
                <w:lang w:eastAsia="ru-RU"/>
              </w:rPr>
              <w:t>27.33.13.190, Устройства коммутационные и/или предохранительные для электрических цепей прочие, не включенные в другие группировки;</w:t>
            </w:r>
          </w:p>
          <w:p w:rsidR="00B97F03" w:rsidRPr="00154891" w:rsidRDefault="00B97F03" w:rsidP="00B97F03">
            <w:pPr>
              <w:widowControl w:val="0"/>
              <w:tabs>
                <w:tab w:val="left" w:pos="4820"/>
              </w:tabs>
              <w:spacing w:after="0" w:line="240" w:lineRule="auto"/>
              <w:jc w:val="both"/>
              <w:rPr>
                <w:rFonts w:ascii="Times New Roman" w:eastAsia="Times New Roman" w:hAnsi="Times New Roman" w:cs="Times New Roman"/>
                <w:color w:val="000000"/>
                <w:sz w:val="24"/>
                <w:szCs w:val="28"/>
                <w:lang w:eastAsia="ru-RU"/>
              </w:rPr>
            </w:pPr>
            <w:r w:rsidRPr="00154891">
              <w:rPr>
                <w:rFonts w:ascii="Times New Roman" w:eastAsia="Times New Roman" w:hAnsi="Times New Roman" w:cs="Times New Roman"/>
                <w:color w:val="000000"/>
                <w:sz w:val="24"/>
                <w:szCs w:val="28"/>
                <w:lang w:eastAsia="ru-RU"/>
              </w:rPr>
              <w:t>27.33.14.000, Арматура электроизоляционная из пластмасс;</w:t>
            </w:r>
          </w:p>
          <w:p w:rsidR="00B97F03" w:rsidRPr="00154891" w:rsidRDefault="00B97F03" w:rsidP="00B97F03">
            <w:pPr>
              <w:widowControl w:val="0"/>
              <w:tabs>
                <w:tab w:val="left" w:pos="4820"/>
              </w:tabs>
              <w:spacing w:after="0" w:line="240" w:lineRule="auto"/>
              <w:jc w:val="both"/>
              <w:rPr>
                <w:rFonts w:ascii="Times New Roman" w:eastAsia="Times New Roman" w:hAnsi="Times New Roman" w:cs="Times New Roman"/>
                <w:color w:val="000000"/>
                <w:sz w:val="24"/>
                <w:szCs w:val="28"/>
                <w:lang w:eastAsia="ru-RU"/>
              </w:rPr>
            </w:pPr>
            <w:r w:rsidRPr="00154891">
              <w:rPr>
                <w:rFonts w:ascii="Times New Roman" w:eastAsia="Times New Roman" w:hAnsi="Times New Roman" w:cs="Times New Roman"/>
                <w:color w:val="000000"/>
                <w:sz w:val="24"/>
                <w:szCs w:val="28"/>
                <w:lang w:eastAsia="ru-RU"/>
              </w:rPr>
              <w:t>27.33.11.140, Выключатели и переключатели неавтоматические;</w:t>
            </w:r>
          </w:p>
          <w:p w:rsidR="00B97F03" w:rsidRPr="00154891" w:rsidRDefault="00B97F03" w:rsidP="00B97F03">
            <w:pPr>
              <w:widowControl w:val="0"/>
              <w:tabs>
                <w:tab w:val="left" w:pos="4820"/>
              </w:tabs>
              <w:spacing w:after="0" w:line="240" w:lineRule="auto"/>
              <w:jc w:val="both"/>
              <w:rPr>
                <w:rFonts w:ascii="Times New Roman" w:eastAsia="Times New Roman" w:hAnsi="Times New Roman" w:cs="Times New Roman"/>
                <w:color w:val="000000"/>
                <w:sz w:val="24"/>
                <w:szCs w:val="28"/>
                <w:lang w:eastAsia="ru-RU"/>
              </w:rPr>
            </w:pPr>
            <w:r w:rsidRPr="00154891">
              <w:rPr>
                <w:rFonts w:ascii="Times New Roman" w:eastAsia="Times New Roman" w:hAnsi="Times New Roman" w:cs="Times New Roman"/>
                <w:color w:val="000000"/>
                <w:sz w:val="24"/>
                <w:szCs w:val="28"/>
                <w:lang w:eastAsia="ru-RU"/>
              </w:rPr>
              <w:t>27.12.40.000, Части электрической распределительной или регулирующей аппаратуры</w:t>
            </w:r>
          </w:p>
        </w:tc>
      </w:tr>
      <w:tr w:rsidR="00B97F03" w:rsidRPr="00154891" w:rsidTr="00B97F03">
        <w:trPr>
          <w:trHeight w:val="612"/>
          <w:jc w:val="center"/>
        </w:trPr>
        <w:tc>
          <w:tcPr>
            <w:tcW w:w="576" w:type="dxa"/>
            <w:noWrap/>
            <w:vAlign w:val="center"/>
          </w:tcPr>
          <w:p w:rsidR="00B97F03" w:rsidRPr="00154891" w:rsidRDefault="00B97F03" w:rsidP="00B97F03">
            <w:pPr>
              <w:widowControl w:val="0"/>
              <w:tabs>
                <w:tab w:val="left" w:pos="4820"/>
              </w:tabs>
              <w:spacing w:after="0" w:line="240" w:lineRule="auto"/>
              <w:ind w:right="10"/>
              <w:contextualSpacing/>
              <w:jc w:val="center"/>
              <w:rPr>
                <w:rFonts w:ascii="Times New Roman" w:eastAsia="Times New Roman" w:hAnsi="Times New Roman" w:cs="Times New Roman"/>
                <w:color w:val="000000"/>
                <w:sz w:val="24"/>
                <w:szCs w:val="28"/>
                <w:lang w:eastAsia="ru-RU"/>
              </w:rPr>
            </w:pPr>
            <w:r w:rsidRPr="00154891">
              <w:rPr>
                <w:rFonts w:ascii="Times New Roman" w:eastAsia="Times New Roman" w:hAnsi="Times New Roman" w:cs="Times New Roman"/>
                <w:color w:val="000000"/>
                <w:sz w:val="24"/>
                <w:szCs w:val="28"/>
                <w:lang w:eastAsia="ru-RU"/>
              </w:rPr>
              <w:t>4.</w:t>
            </w:r>
          </w:p>
        </w:tc>
        <w:tc>
          <w:tcPr>
            <w:tcW w:w="3247" w:type="dxa"/>
            <w:vAlign w:val="center"/>
            <w:hideMark/>
          </w:tcPr>
          <w:p w:rsidR="00B97F03" w:rsidRPr="00154891" w:rsidRDefault="00B97F03" w:rsidP="00B97F03">
            <w:pPr>
              <w:widowControl w:val="0"/>
              <w:tabs>
                <w:tab w:val="left" w:pos="4820"/>
              </w:tabs>
              <w:spacing w:after="0" w:line="240" w:lineRule="auto"/>
              <w:rPr>
                <w:rFonts w:ascii="Times New Roman" w:eastAsia="Times New Roman" w:hAnsi="Times New Roman" w:cs="Times New Roman"/>
                <w:color w:val="000000"/>
                <w:sz w:val="24"/>
                <w:szCs w:val="28"/>
                <w:lang w:eastAsia="ru-RU"/>
              </w:rPr>
            </w:pPr>
            <w:r w:rsidRPr="00154891">
              <w:rPr>
                <w:rFonts w:ascii="Times New Roman" w:eastAsia="Times New Roman" w:hAnsi="Times New Roman" w:cs="Times New Roman"/>
                <w:color w:val="000000"/>
                <w:sz w:val="24"/>
                <w:szCs w:val="28"/>
                <w:lang w:eastAsia="ru-RU"/>
              </w:rPr>
              <w:t>Количество/объем товаров/работ/услуг</w:t>
            </w:r>
          </w:p>
        </w:tc>
        <w:tc>
          <w:tcPr>
            <w:tcW w:w="5811" w:type="dxa"/>
            <w:noWrap/>
            <w:vAlign w:val="center"/>
            <w:hideMark/>
          </w:tcPr>
          <w:p w:rsidR="00B97F03" w:rsidRPr="00154891" w:rsidRDefault="00B97F03" w:rsidP="00B97F03">
            <w:pPr>
              <w:widowControl w:val="0"/>
              <w:tabs>
                <w:tab w:val="left" w:pos="4820"/>
              </w:tabs>
              <w:spacing w:after="0" w:line="240" w:lineRule="auto"/>
              <w:jc w:val="both"/>
              <w:rPr>
                <w:rFonts w:ascii="Times New Roman" w:eastAsia="Times New Roman" w:hAnsi="Times New Roman" w:cs="Times New Roman"/>
                <w:color w:val="000000"/>
                <w:sz w:val="24"/>
                <w:szCs w:val="28"/>
                <w:lang w:eastAsia="ru-RU"/>
              </w:rPr>
            </w:pPr>
            <w:r w:rsidRPr="00154891">
              <w:rPr>
                <w:rFonts w:ascii="Times New Roman" w:eastAsia="Times New Roman" w:hAnsi="Times New Roman" w:cs="Times New Roman"/>
                <w:color w:val="000000"/>
                <w:sz w:val="24"/>
                <w:szCs w:val="28"/>
                <w:lang w:eastAsia="ru-RU"/>
              </w:rPr>
              <w:t>В соответствии с Техническим заданием (Приложение №1 к запросу)</w:t>
            </w:r>
          </w:p>
        </w:tc>
      </w:tr>
      <w:tr w:rsidR="00B97F03" w:rsidRPr="00154891" w:rsidTr="00B97F03">
        <w:trPr>
          <w:trHeight w:val="490"/>
          <w:jc w:val="center"/>
        </w:trPr>
        <w:tc>
          <w:tcPr>
            <w:tcW w:w="576" w:type="dxa"/>
            <w:noWrap/>
            <w:vAlign w:val="center"/>
          </w:tcPr>
          <w:p w:rsidR="00B97F03" w:rsidRPr="00154891" w:rsidRDefault="00B97F03" w:rsidP="00B97F03">
            <w:pPr>
              <w:widowControl w:val="0"/>
              <w:tabs>
                <w:tab w:val="left" w:pos="4820"/>
              </w:tabs>
              <w:spacing w:after="0" w:line="240" w:lineRule="auto"/>
              <w:ind w:right="10"/>
              <w:contextualSpacing/>
              <w:jc w:val="center"/>
              <w:rPr>
                <w:rFonts w:ascii="Times New Roman" w:eastAsia="Times New Roman" w:hAnsi="Times New Roman" w:cs="Times New Roman"/>
                <w:color w:val="000000"/>
                <w:sz w:val="24"/>
                <w:szCs w:val="28"/>
                <w:lang w:eastAsia="ru-RU"/>
              </w:rPr>
            </w:pPr>
            <w:r w:rsidRPr="00154891">
              <w:rPr>
                <w:rFonts w:ascii="Times New Roman" w:eastAsia="Times New Roman" w:hAnsi="Times New Roman" w:cs="Times New Roman"/>
                <w:color w:val="000000"/>
                <w:sz w:val="24"/>
                <w:szCs w:val="28"/>
                <w:lang w:eastAsia="ru-RU"/>
              </w:rPr>
              <w:t>5.</w:t>
            </w:r>
          </w:p>
        </w:tc>
        <w:tc>
          <w:tcPr>
            <w:tcW w:w="3247" w:type="dxa"/>
            <w:vAlign w:val="center"/>
          </w:tcPr>
          <w:p w:rsidR="00B97F03" w:rsidRPr="00154891" w:rsidRDefault="00B97F03" w:rsidP="00B97F03">
            <w:pPr>
              <w:widowControl w:val="0"/>
              <w:tabs>
                <w:tab w:val="left" w:pos="4820"/>
              </w:tabs>
              <w:spacing w:after="0" w:line="240" w:lineRule="auto"/>
              <w:rPr>
                <w:rFonts w:ascii="Times New Roman" w:eastAsia="Times New Roman" w:hAnsi="Times New Roman" w:cs="Times New Roman"/>
                <w:color w:val="000000"/>
                <w:sz w:val="24"/>
                <w:szCs w:val="28"/>
                <w:lang w:eastAsia="ru-RU"/>
              </w:rPr>
            </w:pPr>
            <w:r w:rsidRPr="00154891">
              <w:rPr>
                <w:rFonts w:ascii="Times New Roman" w:eastAsia="Times New Roman" w:hAnsi="Times New Roman" w:cs="Times New Roman"/>
                <w:color w:val="000000"/>
                <w:sz w:val="24"/>
                <w:szCs w:val="28"/>
                <w:lang w:eastAsia="ru-RU"/>
              </w:rPr>
              <w:t>Требования к порядку поставки товаров/выполнения работ/оказания услуг</w:t>
            </w:r>
          </w:p>
        </w:tc>
        <w:tc>
          <w:tcPr>
            <w:tcW w:w="5811" w:type="dxa"/>
            <w:noWrap/>
            <w:vAlign w:val="center"/>
          </w:tcPr>
          <w:p w:rsidR="00B97F03" w:rsidRPr="00154891" w:rsidRDefault="00B97F03" w:rsidP="00B97F03">
            <w:pPr>
              <w:widowControl w:val="0"/>
              <w:tabs>
                <w:tab w:val="left" w:pos="4820"/>
              </w:tabs>
              <w:spacing w:after="0" w:line="240" w:lineRule="auto"/>
              <w:jc w:val="both"/>
              <w:rPr>
                <w:rFonts w:ascii="Times New Roman" w:eastAsia="Times New Roman" w:hAnsi="Times New Roman" w:cs="Times New Roman"/>
                <w:color w:val="000000"/>
                <w:sz w:val="24"/>
                <w:szCs w:val="28"/>
                <w:lang w:eastAsia="ru-RU"/>
              </w:rPr>
            </w:pPr>
            <w:r w:rsidRPr="00154891">
              <w:rPr>
                <w:rFonts w:ascii="Times New Roman" w:eastAsia="Times New Roman" w:hAnsi="Times New Roman" w:cs="Times New Roman"/>
                <w:color w:val="000000"/>
                <w:sz w:val="24"/>
                <w:szCs w:val="28"/>
                <w:lang w:eastAsia="ru-RU"/>
              </w:rPr>
              <w:t>В соответствии с Техническим заданием (Приложение №1 к запросу)</w:t>
            </w:r>
          </w:p>
        </w:tc>
      </w:tr>
      <w:tr w:rsidR="00B97F03" w:rsidRPr="00154891" w:rsidTr="00B97F03">
        <w:trPr>
          <w:trHeight w:val="490"/>
          <w:jc w:val="center"/>
        </w:trPr>
        <w:tc>
          <w:tcPr>
            <w:tcW w:w="576" w:type="dxa"/>
            <w:noWrap/>
            <w:vAlign w:val="center"/>
          </w:tcPr>
          <w:p w:rsidR="00B97F03" w:rsidRPr="00154891" w:rsidRDefault="00B97F03" w:rsidP="00B97F03">
            <w:pPr>
              <w:widowControl w:val="0"/>
              <w:tabs>
                <w:tab w:val="left" w:pos="4820"/>
              </w:tabs>
              <w:spacing w:after="0" w:line="240" w:lineRule="auto"/>
              <w:ind w:right="10"/>
              <w:contextualSpacing/>
              <w:jc w:val="center"/>
              <w:rPr>
                <w:rFonts w:ascii="Times New Roman" w:eastAsia="Times New Roman" w:hAnsi="Times New Roman" w:cs="Times New Roman"/>
                <w:color w:val="000000"/>
                <w:sz w:val="24"/>
                <w:szCs w:val="28"/>
                <w:lang w:eastAsia="ru-RU"/>
              </w:rPr>
            </w:pPr>
            <w:r w:rsidRPr="00154891">
              <w:rPr>
                <w:rFonts w:ascii="Times New Roman" w:eastAsia="Times New Roman" w:hAnsi="Times New Roman" w:cs="Times New Roman"/>
                <w:color w:val="000000"/>
                <w:sz w:val="24"/>
                <w:szCs w:val="28"/>
                <w:lang w:eastAsia="ru-RU"/>
              </w:rPr>
              <w:t>6.</w:t>
            </w:r>
          </w:p>
        </w:tc>
        <w:tc>
          <w:tcPr>
            <w:tcW w:w="3247" w:type="dxa"/>
            <w:vAlign w:val="center"/>
          </w:tcPr>
          <w:p w:rsidR="00B97F03" w:rsidRPr="00154891" w:rsidRDefault="00B97F03" w:rsidP="00B97F03">
            <w:pPr>
              <w:widowControl w:val="0"/>
              <w:tabs>
                <w:tab w:val="left" w:pos="4820"/>
              </w:tabs>
              <w:spacing w:after="0" w:line="240" w:lineRule="auto"/>
              <w:rPr>
                <w:rFonts w:ascii="Times New Roman" w:eastAsia="Times New Roman" w:hAnsi="Times New Roman" w:cs="Times New Roman"/>
                <w:color w:val="000000"/>
                <w:sz w:val="24"/>
                <w:szCs w:val="28"/>
                <w:lang w:eastAsia="ru-RU"/>
              </w:rPr>
            </w:pPr>
            <w:r w:rsidRPr="00154891">
              <w:rPr>
                <w:rFonts w:ascii="Times New Roman" w:eastAsia="Times New Roman" w:hAnsi="Times New Roman" w:cs="Times New Roman"/>
                <w:color w:val="000000"/>
                <w:sz w:val="24"/>
                <w:szCs w:val="28"/>
                <w:lang w:eastAsia="ru-RU"/>
              </w:rPr>
              <w:t>Место поставки товаров/выполнения работ/оказания услуг</w:t>
            </w:r>
          </w:p>
        </w:tc>
        <w:tc>
          <w:tcPr>
            <w:tcW w:w="5811" w:type="dxa"/>
            <w:noWrap/>
            <w:vAlign w:val="center"/>
          </w:tcPr>
          <w:p w:rsidR="00B97F03" w:rsidRPr="00154891" w:rsidRDefault="00B97F03" w:rsidP="00B97F03">
            <w:pPr>
              <w:widowControl w:val="0"/>
              <w:tabs>
                <w:tab w:val="left" w:pos="4820"/>
              </w:tabs>
              <w:spacing w:after="0" w:line="240" w:lineRule="auto"/>
              <w:jc w:val="both"/>
              <w:rPr>
                <w:rFonts w:ascii="Times New Roman" w:eastAsia="Times New Roman" w:hAnsi="Times New Roman" w:cs="Times New Roman"/>
                <w:color w:val="000000"/>
                <w:sz w:val="24"/>
                <w:szCs w:val="28"/>
                <w:lang w:eastAsia="ru-RU"/>
              </w:rPr>
            </w:pPr>
            <w:r w:rsidRPr="00154891">
              <w:rPr>
                <w:rFonts w:ascii="Times New Roman" w:eastAsia="Times New Roman" w:hAnsi="Times New Roman" w:cs="Times New Roman"/>
                <w:color w:val="000000"/>
                <w:sz w:val="24"/>
                <w:szCs w:val="28"/>
                <w:lang w:eastAsia="ru-RU"/>
              </w:rPr>
              <w:t>В соответствии с Техническим заданием (Приложение №1 к запросу)</w:t>
            </w:r>
          </w:p>
        </w:tc>
      </w:tr>
      <w:tr w:rsidR="00B97F03" w:rsidRPr="00154891" w:rsidTr="00B97F03">
        <w:trPr>
          <w:trHeight w:val="490"/>
          <w:jc w:val="center"/>
        </w:trPr>
        <w:tc>
          <w:tcPr>
            <w:tcW w:w="576" w:type="dxa"/>
            <w:noWrap/>
            <w:vAlign w:val="center"/>
          </w:tcPr>
          <w:p w:rsidR="00B97F03" w:rsidRPr="00154891" w:rsidRDefault="00B97F03" w:rsidP="00B97F03">
            <w:pPr>
              <w:widowControl w:val="0"/>
              <w:tabs>
                <w:tab w:val="left" w:pos="4820"/>
              </w:tabs>
              <w:spacing w:after="0" w:line="240" w:lineRule="auto"/>
              <w:ind w:right="10"/>
              <w:contextualSpacing/>
              <w:jc w:val="center"/>
              <w:rPr>
                <w:rFonts w:ascii="Times New Roman" w:eastAsia="Times New Roman" w:hAnsi="Times New Roman" w:cs="Times New Roman"/>
                <w:color w:val="000000"/>
                <w:sz w:val="24"/>
                <w:szCs w:val="28"/>
                <w:lang w:eastAsia="ru-RU"/>
              </w:rPr>
            </w:pPr>
            <w:r w:rsidRPr="00154891">
              <w:rPr>
                <w:rFonts w:ascii="Times New Roman" w:eastAsia="Times New Roman" w:hAnsi="Times New Roman" w:cs="Times New Roman"/>
                <w:color w:val="000000"/>
                <w:sz w:val="24"/>
                <w:szCs w:val="28"/>
                <w:lang w:eastAsia="ru-RU"/>
              </w:rPr>
              <w:t>7.</w:t>
            </w:r>
          </w:p>
        </w:tc>
        <w:tc>
          <w:tcPr>
            <w:tcW w:w="3247" w:type="dxa"/>
            <w:vAlign w:val="center"/>
          </w:tcPr>
          <w:p w:rsidR="00B97F03" w:rsidRPr="00154891" w:rsidRDefault="00B97F03" w:rsidP="00B97F03">
            <w:pPr>
              <w:widowControl w:val="0"/>
              <w:tabs>
                <w:tab w:val="left" w:pos="1457"/>
                <w:tab w:val="left" w:pos="4820"/>
              </w:tabs>
              <w:spacing w:after="0" w:line="240" w:lineRule="auto"/>
              <w:rPr>
                <w:rFonts w:ascii="Times New Roman" w:eastAsia="Times New Roman" w:hAnsi="Times New Roman" w:cs="Times New Roman"/>
                <w:color w:val="000000"/>
                <w:sz w:val="24"/>
                <w:szCs w:val="28"/>
                <w:lang w:eastAsia="ru-RU"/>
              </w:rPr>
            </w:pPr>
            <w:r w:rsidRPr="00154891">
              <w:rPr>
                <w:rFonts w:ascii="Times New Roman" w:eastAsia="Times New Roman" w:hAnsi="Times New Roman" w:cs="Times New Roman"/>
                <w:color w:val="000000"/>
                <w:sz w:val="24"/>
                <w:szCs w:val="28"/>
                <w:lang w:eastAsia="ru-RU"/>
              </w:rPr>
              <w:t>Срок (периодичность, график) поставки товаров/выполнения работ/оказания услуг</w:t>
            </w:r>
          </w:p>
        </w:tc>
        <w:tc>
          <w:tcPr>
            <w:tcW w:w="5811" w:type="dxa"/>
            <w:noWrap/>
            <w:vAlign w:val="center"/>
          </w:tcPr>
          <w:p w:rsidR="00B97F03" w:rsidRPr="00154891" w:rsidRDefault="00B97F03" w:rsidP="00B97F03">
            <w:pPr>
              <w:widowControl w:val="0"/>
              <w:tabs>
                <w:tab w:val="left" w:pos="4820"/>
              </w:tabs>
              <w:spacing w:after="0" w:line="240" w:lineRule="auto"/>
              <w:jc w:val="both"/>
              <w:rPr>
                <w:rFonts w:ascii="Times New Roman" w:eastAsia="Times New Roman" w:hAnsi="Times New Roman" w:cs="Times New Roman"/>
                <w:color w:val="000000"/>
                <w:sz w:val="24"/>
                <w:szCs w:val="28"/>
                <w:lang w:eastAsia="ru-RU"/>
              </w:rPr>
            </w:pPr>
            <w:r w:rsidRPr="00154891">
              <w:rPr>
                <w:rFonts w:ascii="Times New Roman" w:eastAsia="Times New Roman" w:hAnsi="Times New Roman" w:cs="Times New Roman"/>
                <w:color w:val="000000"/>
                <w:sz w:val="24"/>
                <w:szCs w:val="28"/>
                <w:lang w:eastAsia="ru-RU"/>
              </w:rPr>
              <w:t>В соответствии с Техническим заданием (Приложение №1 к запросу)</w:t>
            </w:r>
          </w:p>
        </w:tc>
      </w:tr>
      <w:tr w:rsidR="00B97F03" w:rsidRPr="00154891" w:rsidTr="00B97F03">
        <w:trPr>
          <w:trHeight w:val="367"/>
          <w:jc w:val="center"/>
        </w:trPr>
        <w:tc>
          <w:tcPr>
            <w:tcW w:w="576" w:type="dxa"/>
            <w:noWrap/>
            <w:vAlign w:val="center"/>
          </w:tcPr>
          <w:p w:rsidR="00B97F03" w:rsidRPr="00154891" w:rsidRDefault="00B97F03" w:rsidP="00B97F03">
            <w:pPr>
              <w:widowControl w:val="0"/>
              <w:tabs>
                <w:tab w:val="left" w:pos="4820"/>
              </w:tabs>
              <w:spacing w:after="0" w:line="240" w:lineRule="auto"/>
              <w:ind w:right="10"/>
              <w:contextualSpacing/>
              <w:jc w:val="center"/>
              <w:rPr>
                <w:rFonts w:ascii="Times New Roman" w:eastAsia="Times New Roman" w:hAnsi="Times New Roman" w:cs="Times New Roman"/>
                <w:color w:val="000000"/>
                <w:sz w:val="24"/>
                <w:szCs w:val="28"/>
                <w:lang w:eastAsia="ru-RU"/>
              </w:rPr>
            </w:pPr>
            <w:r w:rsidRPr="00154891">
              <w:rPr>
                <w:rFonts w:ascii="Times New Roman" w:eastAsia="Times New Roman" w:hAnsi="Times New Roman" w:cs="Times New Roman"/>
                <w:color w:val="000000"/>
                <w:sz w:val="24"/>
                <w:szCs w:val="28"/>
                <w:lang w:eastAsia="ru-RU"/>
              </w:rPr>
              <w:t>8.</w:t>
            </w:r>
          </w:p>
        </w:tc>
        <w:tc>
          <w:tcPr>
            <w:tcW w:w="3247" w:type="dxa"/>
            <w:vAlign w:val="center"/>
            <w:hideMark/>
          </w:tcPr>
          <w:p w:rsidR="00B97F03" w:rsidRPr="00154891" w:rsidRDefault="00B97F03" w:rsidP="00B97F03">
            <w:pPr>
              <w:widowControl w:val="0"/>
              <w:tabs>
                <w:tab w:val="left" w:pos="4820"/>
              </w:tabs>
              <w:spacing w:after="0" w:line="240" w:lineRule="auto"/>
              <w:rPr>
                <w:rFonts w:ascii="Times New Roman" w:eastAsia="Times New Roman" w:hAnsi="Times New Roman" w:cs="Times New Roman"/>
                <w:color w:val="000000"/>
                <w:sz w:val="24"/>
                <w:szCs w:val="28"/>
                <w:lang w:eastAsia="ru-RU"/>
              </w:rPr>
            </w:pPr>
            <w:r w:rsidRPr="00154891">
              <w:rPr>
                <w:rFonts w:ascii="Times New Roman" w:eastAsia="Times New Roman" w:hAnsi="Times New Roman" w:cs="Times New Roman"/>
                <w:color w:val="000000"/>
                <w:sz w:val="24"/>
                <w:szCs w:val="28"/>
                <w:lang w:eastAsia="ru-RU"/>
              </w:rPr>
              <w:t>Предполагаемые сроки проведения закупки</w:t>
            </w:r>
          </w:p>
        </w:tc>
        <w:tc>
          <w:tcPr>
            <w:tcW w:w="5811" w:type="dxa"/>
            <w:noWrap/>
            <w:vAlign w:val="center"/>
            <w:hideMark/>
          </w:tcPr>
          <w:p w:rsidR="00B97F03" w:rsidRPr="00154891" w:rsidRDefault="00B97F03" w:rsidP="00B97F03">
            <w:pPr>
              <w:widowControl w:val="0"/>
              <w:tabs>
                <w:tab w:val="left" w:pos="4820"/>
              </w:tabs>
              <w:spacing w:after="0" w:line="240" w:lineRule="auto"/>
              <w:jc w:val="both"/>
              <w:rPr>
                <w:rFonts w:ascii="Times New Roman" w:eastAsia="Times New Roman" w:hAnsi="Times New Roman" w:cs="Times New Roman"/>
                <w:color w:val="000000"/>
                <w:sz w:val="24"/>
                <w:szCs w:val="28"/>
                <w:lang w:eastAsia="ru-RU"/>
              </w:rPr>
            </w:pPr>
            <w:r w:rsidRPr="00154891">
              <w:rPr>
                <w:rFonts w:ascii="Times New Roman" w:eastAsia="Times New Roman" w:hAnsi="Times New Roman" w:cs="Times New Roman"/>
                <w:color w:val="000000"/>
                <w:sz w:val="24"/>
                <w:szCs w:val="28"/>
                <w:lang w:eastAsia="ru-RU"/>
              </w:rPr>
              <w:t>4</w:t>
            </w:r>
            <w:r w:rsidRPr="00154891">
              <w:rPr>
                <w:rFonts w:ascii="Times New Roman" w:eastAsia="Times New Roman" w:hAnsi="Times New Roman" w:cs="Times New Roman"/>
                <w:color w:val="000000"/>
                <w:sz w:val="24"/>
                <w:szCs w:val="28"/>
                <w:lang w:val="en-US" w:eastAsia="ru-RU"/>
              </w:rPr>
              <w:t xml:space="preserve"> </w:t>
            </w:r>
            <w:r w:rsidRPr="00154891">
              <w:rPr>
                <w:rFonts w:ascii="Times New Roman" w:eastAsia="Times New Roman" w:hAnsi="Times New Roman" w:cs="Times New Roman"/>
                <w:color w:val="000000"/>
                <w:sz w:val="24"/>
                <w:szCs w:val="28"/>
                <w:lang w:eastAsia="ru-RU"/>
              </w:rPr>
              <w:t>квартал 2026 г.</w:t>
            </w:r>
          </w:p>
        </w:tc>
      </w:tr>
      <w:tr w:rsidR="00B97F03" w:rsidRPr="00154891" w:rsidTr="00B97F03">
        <w:trPr>
          <w:trHeight w:val="278"/>
          <w:jc w:val="center"/>
        </w:trPr>
        <w:tc>
          <w:tcPr>
            <w:tcW w:w="576" w:type="dxa"/>
            <w:noWrap/>
            <w:vAlign w:val="center"/>
          </w:tcPr>
          <w:p w:rsidR="00B97F03" w:rsidRPr="00154891" w:rsidRDefault="00B97F03" w:rsidP="00B97F03">
            <w:pPr>
              <w:widowControl w:val="0"/>
              <w:tabs>
                <w:tab w:val="left" w:pos="4820"/>
              </w:tabs>
              <w:spacing w:after="0" w:line="240" w:lineRule="auto"/>
              <w:ind w:right="10"/>
              <w:contextualSpacing/>
              <w:jc w:val="center"/>
              <w:rPr>
                <w:rFonts w:ascii="Times New Roman" w:eastAsia="Times New Roman" w:hAnsi="Times New Roman" w:cs="Times New Roman"/>
                <w:color w:val="000000"/>
                <w:sz w:val="24"/>
                <w:szCs w:val="28"/>
                <w:lang w:eastAsia="ru-RU"/>
              </w:rPr>
            </w:pPr>
            <w:r w:rsidRPr="00154891">
              <w:rPr>
                <w:rFonts w:ascii="Times New Roman" w:eastAsia="Times New Roman" w:hAnsi="Times New Roman" w:cs="Times New Roman"/>
                <w:color w:val="000000"/>
                <w:sz w:val="24"/>
                <w:szCs w:val="28"/>
                <w:lang w:eastAsia="ru-RU"/>
              </w:rPr>
              <w:t>9.</w:t>
            </w:r>
          </w:p>
        </w:tc>
        <w:tc>
          <w:tcPr>
            <w:tcW w:w="3247" w:type="dxa"/>
            <w:vAlign w:val="center"/>
            <w:hideMark/>
          </w:tcPr>
          <w:p w:rsidR="00B97F03" w:rsidRPr="00154891" w:rsidRDefault="00B97F03" w:rsidP="00B97F03">
            <w:pPr>
              <w:widowControl w:val="0"/>
              <w:tabs>
                <w:tab w:val="left" w:pos="4820"/>
              </w:tabs>
              <w:spacing w:after="0" w:line="240" w:lineRule="auto"/>
              <w:rPr>
                <w:rFonts w:ascii="Times New Roman" w:eastAsia="Times New Roman" w:hAnsi="Times New Roman" w:cs="Times New Roman"/>
                <w:color w:val="000000"/>
                <w:sz w:val="24"/>
                <w:szCs w:val="28"/>
                <w:lang w:eastAsia="ru-RU"/>
              </w:rPr>
            </w:pPr>
            <w:r w:rsidRPr="00154891">
              <w:rPr>
                <w:rFonts w:ascii="Times New Roman" w:eastAsia="Times New Roman" w:hAnsi="Times New Roman" w:cs="Times New Roman"/>
                <w:color w:val="000000"/>
                <w:sz w:val="24"/>
                <w:szCs w:val="28"/>
                <w:lang w:eastAsia="ru-RU"/>
              </w:rPr>
              <w:t>Порядок оплаты</w:t>
            </w:r>
          </w:p>
        </w:tc>
        <w:tc>
          <w:tcPr>
            <w:tcW w:w="5811" w:type="dxa"/>
            <w:noWrap/>
            <w:vAlign w:val="center"/>
            <w:hideMark/>
          </w:tcPr>
          <w:p w:rsidR="00B97F03" w:rsidRPr="00154891" w:rsidRDefault="00B97F03" w:rsidP="00B97F03">
            <w:pPr>
              <w:widowControl w:val="0"/>
              <w:tabs>
                <w:tab w:val="left" w:pos="4820"/>
              </w:tabs>
              <w:spacing w:after="0" w:line="240" w:lineRule="auto"/>
              <w:jc w:val="both"/>
              <w:rPr>
                <w:rFonts w:ascii="Times New Roman" w:eastAsia="Times New Roman" w:hAnsi="Times New Roman" w:cs="Times New Roman"/>
                <w:color w:val="000000"/>
                <w:sz w:val="24"/>
                <w:szCs w:val="28"/>
                <w:lang w:eastAsia="ru-RU"/>
              </w:rPr>
            </w:pPr>
            <w:r w:rsidRPr="00154891">
              <w:rPr>
                <w:rFonts w:ascii="Times New Roman" w:hAnsi="Times New Roman" w:cs="Times New Roman"/>
                <w:color w:val="000000" w:themeColor="text1"/>
                <w:sz w:val="24"/>
                <w:szCs w:val="28"/>
              </w:rPr>
              <w:t xml:space="preserve">Оплата производится в срок не более 30 (тридцати) календарных дней с даты подписания Покупателем товарной накладной по форме ТОРГ-12/УПД </w:t>
            </w:r>
            <w:r w:rsidRPr="00154891">
              <w:rPr>
                <w:rFonts w:ascii="Times New Roman" w:eastAsia="Times New Roman" w:hAnsi="Times New Roman" w:cs="Times New Roman"/>
                <w:color w:val="000000"/>
                <w:sz w:val="24"/>
                <w:szCs w:val="28"/>
                <w:lang w:eastAsia="ru-RU"/>
              </w:rPr>
              <w:t>(Оплата производится в срок не более 7 (семи) рабочих дней с даты подписания Покупателем товарной накладной по форме ТОРГ-12/УПД – для субъектов МСП)</w:t>
            </w:r>
          </w:p>
        </w:tc>
      </w:tr>
      <w:tr w:rsidR="00B97F03" w:rsidRPr="00154891" w:rsidTr="00B97F03">
        <w:trPr>
          <w:trHeight w:val="278"/>
          <w:jc w:val="center"/>
        </w:trPr>
        <w:tc>
          <w:tcPr>
            <w:tcW w:w="576" w:type="dxa"/>
            <w:noWrap/>
            <w:vAlign w:val="center"/>
          </w:tcPr>
          <w:p w:rsidR="00B97F03" w:rsidRPr="00154891" w:rsidRDefault="00B97F03" w:rsidP="00B97F03">
            <w:pPr>
              <w:widowControl w:val="0"/>
              <w:tabs>
                <w:tab w:val="left" w:pos="4820"/>
              </w:tabs>
              <w:spacing w:after="0" w:line="240" w:lineRule="auto"/>
              <w:ind w:right="10"/>
              <w:contextualSpacing/>
              <w:jc w:val="center"/>
              <w:rPr>
                <w:rFonts w:ascii="Times New Roman" w:eastAsia="Times New Roman" w:hAnsi="Times New Roman" w:cs="Times New Roman"/>
                <w:color w:val="000000"/>
                <w:sz w:val="24"/>
                <w:szCs w:val="28"/>
                <w:lang w:eastAsia="ru-RU"/>
              </w:rPr>
            </w:pPr>
            <w:r w:rsidRPr="00154891">
              <w:rPr>
                <w:rFonts w:ascii="Times New Roman" w:eastAsia="Times New Roman" w:hAnsi="Times New Roman" w:cs="Times New Roman"/>
                <w:color w:val="000000"/>
                <w:sz w:val="24"/>
                <w:szCs w:val="28"/>
                <w:lang w:eastAsia="ru-RU"/>
              </w:rPr>
              <w:t>10.</w:t>
            </w:r>
          </w:p>
        </w:tc>
        <w:tc>
          <w:tcPr>
            <w:tcW w:w="3247" w:type="dxa"/>
            <w:vAlign w:val="center"/>
            <w:hideMark/>
          </w:tcPr>
          <w:p w:rsidR="00B97F03" w:rsidRPr="00154891" w:rsidRDefault="00B97F03" w:rsidP="00B97F03">
            <w:pPr>
              <w:widowControl w:val="0"/>
              <w:tabs>
                <w:tab w:val="left" w:pos="4820"/>
              </w:tabs>
              <w:spacing w:after="0" w:line="240" w:lineRule="auto"/>
              <w:rPr>
                <w:rFonts w:ascii="Times New Roman" w:eastAsia="Times New Roman" w:hAnsi="Times New Roman" w:cs="Times New Roman"/>
                <w:color w:val="000000"/>
                <w:sz w:val="24"/>
                <w:szCs w:val="28"/>
                <w:lang w:eastAsia="ru-RU"/>
              </w:rPr>
            </w:pPr>
            <w:r w:rsidRPr="00154891">
              <w:rPr>
                <w:rFonts w:ascii="Times New Roman" w:eastAsia="Times New Roman" w:hAnsi="Times New Roman" w:cs="Times New Roman"/>
                <w:color w:val="000000"/>
                <w:sz w:val="24"/>
                <w:szCs w:val="28"/>
                <w:lang w:eastAsia="ru-RU"/>
              </w:rPr>
              <w:t>Размер обеспечения исполнения договора</w:t>
            </w:r>
          </w:p>
        </w:tc>
        <w:tc>
          <w:tcPr>
            <w:tcW w:w="5811" w:type="dxa"/>
            <w:noWrap/>
            <w:vAlign w:val="center"/>
            <w:hideMark/>
          </w:tcPr>
          <w:p w:rsidR="00B97F03" w:rsidRPr="00154891" w:rsidRDefault="00B97F03" w:rsidP="00B97F03">
            <w:pPr>
              <w:widowControl w:val="0"/>
              <w:tabs>
                <w:tab w:val="left" w:pos="4820"/>
              </w:tabs>
              <w:spacing w:after="0" w:line="240" w:lineRule="auto"/>
              <w:jc w:val="both"/>
              <w:rPr>
                <w:rFonts w:ascii="Times New Roman" w:eastAsia="Times New Roman" w:hAnsi="Times New Roman" w:cs="Times New Roman"/>
                <w:i/>
                <w:color w:val="000000"/>
                <w:sz w:val="24"/>
                <w:szCs w:val="28"/>
                <w:lang w:eastAsia="ru-RU"/>
              </w:rPr>
            </w:pPr>
            <w:r w:rsidRPr="00154891">
              <w:rPr>
                <w:rFonts w:ascii="Times New Roman" w:hAnsi="Times New Roman" w:cs="Times New Roman"/>
                <w:color w:val="000000" w:themeColor="text1"/>
                <w:sz w:val="24"/>
                <w:szCs w:val="28"/>
              </w:rPr>
              <w:t>15% от НМЦ</w:t>
            </w:r>
          </w:p>
        </w:tc>
      </w:tr>
      <w:tr w:rsidR="00B97F03" w:rsidRPr="00154891" w:rsidTr="00B97F03">
        <w:trPr>
          <w:trHeight w:val="278"/>
          <w:jc w:val="center"/>
        </w:trPr>
        <w:tc>
          <w:tcPr>
            <w:tcW w:w="576" w:type="dxa"/>
            <w:noWrap/>
            <w:vAlign w:val="center"/>
          </w:tcPr>
          <w:p w:rsidR="00B97F03" w:rsidRPr="00154891" w:rsidRDefault="00B97F03" w:rsidP="00B97F03">
            <w:pPr>
              <w:widowControl w:val="0"/>
              <w:tabs>
                <w:tab w:val="left" w:pos="4820"/>
              </w:tabs>
              <w:spacing w:after="0" w:line="240" w:lineRule="auto"/>
              <w:ind w:right="10"/>
              <w:contextualSpacing/>
              <w:jc w:val="center"/>
              <w:rPr>
                <w:rFonts w:ascii="Times New Roman" w:eastAsia="Times New Roman" w:hAnsi="Times New Roman" w:cs="Times New Roman"/>
                <w:color w:val="000000"/>
                <w:sz w:val="24"/>
                <w:szCs w:val="28"/>
                <w:lang w:eastAsia="ru-RU"/>
              </w:rPr>
            </w:pPr>
            <w:r w:rsidRPr="00154891">
              <w:rPr>
                <w:rFonts w:ascii="Times New Roman" w:eastAsia="Times New Roman" w:hAnsi="Times New Roman" w:cs="Times New Roman"/>
                <w:color w:val="000000"/>
                <w:sz w:val="24"/>
                <w:szCs w:val="28"/>
                <w:lang w:eastAsia="ru-RU"/>
              </w:rPr>
              <w:t>11.</w:t>
            </w:r>
          </w:p>
        </w:tc>
        <w:tc>
          <w:tcPr>
            <w:tcW w:w="3247" w:type="dxa"/>
            <w:vAlign w:val="center"/>
            <w:hideMark/>
          </w:tcPr>
          <w:p w:rsidR="00B97F03" w:rsidRPr="00154891" w:rsidRDefault="00B97F03" w:rsidP="00B97F03">
            <w:pPr>
              <w:widowControl w:val="0"/>
              <w:tabs>
                <w:tab w:val="left" w:pos="4820"/>
              </w:tabs>
              <w:spacing w:after="0" w:line="240" w:lineRule="auto"/>
              <w:rPr>
                <w:rFonts w:ascii="Times New Roman" w:eastAsia="Times New Roman" w:hAnsi="Times New Roman" w:cs="Times New Roman"/>
                <w:color w:val="000000"/>
                <w:sz w:val="24"/>
                <w:szCs w:val="28"/>
                <w:lang w:eastAsia="ru-RU"/>
              </w:rPr>
            </w:pPr>
            <w:r w:rsidRPr="00154891">
              <w:rPr>
                <w:rFonts w:ascii="Times New Roman" w:eastAsia="Times New Roman" w:hAnsi="Times New Roman" w:cs="Times New Roman"/>
                <w:color w:val="000000"/>
                <w:sz w:val="24"/>
                <w:szCs w:val="28"/>
                <w:lang w:eastAsia="ru-RU"/>
              </w:rPr>
              <w:t xml:space="preserve">Требования к гарантийному сроку товаров/работ/услуг и (или) объему </w:t>
            </w:r>
            <w:r w:rsidRPr="00154891">
              <w:rPr>
                <w:rFonts w:ascii="Times New Roman" w:eastAsia="Times New Roman" w:hAnsi="Times New Roman" w:cs="Times New Roman"/>
                <w:color w:val="000000"/>
                <w:sz w:val="24"/>
                <w:szCs w:val="28"/>
                <w:lang w:eastAsia="ru-RU"/>
              </w:rPr>
              <w:lastRenderedPageBreak/>
              <w:t>предоставления гарантий их качества</w:t>
            </w:r>
          </w:p>
        </w:tc>
        <w:tc>
          <w:tcPr>
            <w:tcW w:w="5811" w:type="dxa"/>
            <w:noWrap/>
            <w:vAlign w:val="center"/>
            <w:hideMark/>
          </w:tcPr>
          <w:p w:rsidR="00B97F03" w:rsidRPr="00154891" w:rsidRDefault="00B97F03" w:rsidP="00B97F03">
            <w:pPr>
              <w:widowControl w:val="0"/>
              <w:tabs>
                <w:tab w:val="left" w:pos="4820"/>
              </w:tabs>
              <w:spacing w:after="0" w:line="240" w:lineRule="auto"/>
              <w:jc w:val="both"/>
              <w:rPr>
                <w:rFonts w:ascii="Times New Roman" w:eastAsia="Times New Roman" w:hAnsi="Times New Roman" w:cs="Times New Roman"/>
                <w:color w:val="000000"/>
                <w:sz w:val="24"/>
                <w:szCs w:val="28"/>
                <w:lang w:eastAsia="ru-RU"/>
              </w:rPr>
            </w:pPr>
            <w:r w:rsidRPr="00154891">
              <w:rPr>
                <w:rFonts w:ascii="Times New Roman" w:eastAsia="Times New Roman" w:hAnsi="Times New Roman" w:cs="Times New Roman"/>
                <w:color w:val="000000"/>
                <w:sz w:val="24"/>
                <w:szCs w:val="28"/>
                <w:lang w:eastAsia="ru-RU"/>
              </w:rPr>
              <w:lastRenderedPageBreak/>
              <w:t>В соответствии с Техническим заданием (Приложение №1 к запросу)</w:t>
            </w:r>
          </w:p>
        </w:tc>
      </w:tr>
    </w:tbl>
    <w:p w:rsidR="00467A1E" w:rsidRPr="00467A1E" w:rsidRDefault="001133B8" w:rsidP="005F66AC">
      <w:pPr>
        <w:widowControl w:val="0"/>
        <w:tabs>
          <w:tab w:val="left" w:pos="567"/>
        </w:tabs>
        <w:spacing w:before="240" w:after="0" w:line="240" w:lineRule="auto"/>
        <w:ind w:firstLine="709"/>
        <w:jc w:val="both"/>
        <w:rPr>
          <w:rFonts w:ascii="Times New Roman" w:eastAsia="Times New Roman" w:hAnsi="Times New Roman" w:cs="Times New Roman"/>
          <w:sz w:val="28"/>
          <w:szCs w:val="28"/>
          <w:lang w:eastAsia="ru-RU"/>
        </w:rPr>
      </w:pPr>
      <w:r w:rsidRPr="001133B8">
        <w:rPr>
          <w:rFonts w:ascii="Times New Roman" w:eastAsia="Times New Roman" w:hAnsi="Times New Roman" w:cs="Times New Roman"/>
          <w:sz w:val="28"/>
          <w:szCs w:val="28"/>
          <w:lang w:eastAsia="ru-RU"/>
        </w:rPr>
        <w:t>Просим предоставить ценовое предложение в соответствии с информацией, указанной в данном запросе, в течение 7 (семи) дней, посредством функционала Электронной торговой площадки</w:t>
      </w:r>
      <w:r w:rsidR="00C178E8" w:rsidRPr="00C178E8">
        <w:rPr>
          <w:rFonts w:ascii="Times New Roman" w:eastAsia="Times New Roman" w:hAnsi="Times New Roman" w:cs="Times New Roman"/>
          <w:sz w:val="28"/>
          <w:szCs w:val="28"/>
          <w:lang w:eastAsia="ru-RU"/>
        </w:rPr>
        <w:t>.</w:t>
      </w:r>
    </w:p>
    <w:p w:rsidR="00C178E8" w:rsidRPr="00154891" w:rsidRDefault="00877362" w:rsidP="00C178E8">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877362">
        <w:rPr>
          <w:rFonts w:ascii="Times New Roman" w:eastAsia="Times New Roman" w:hAnsi="Times New Roman" w:cs="Times New Roman"/>
          <w:sz w:val="28"/>
          <w:szCs w:val="28"/>
          <w:lang w:eastAsia="ru-RU"/>
        </w:rPr>
        <w:t>Контактное лицо: Кириченко Дмитрий Борисович, +7 (495) 956-20-67, доб. 6419, сот. 8-926-3972366</w:t>
      </w:r>
      <w:r w:rsidR="00467A1E" w:rsidRPr="00154891">
        <w:rPr>
          <w:rFonts w:ascii="Times New Roman" w:eastAsia="Times New Roman" w:hAnsi="Times New Roman" w:cs="Times New Roman"/>
          <w:sz w:val="28"/>
          <w:szCs w:val="28"/>
          <w:lang w:eastAsia="ru-RU"/>
        </w:rPr>
        <w:t>.</w:t>
      </w:r>
    </w:p>
    <w:p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154891">
        <w:rPr>
          <w:rFonts w:ascii="Times New Roman" w:eastAsia="Times New Roman" w:hAnsi="Times New Roman" w:cs="Times New Roman"/>
          <w:sz w:val="28"/>
          <w:szCs w:val="28"/>
          <w:lang w:eastAsia="ru-RU"/>
        </w:rPr>
        <w:t xml:space="preserve">Предоставляемое </w:t>
      </w:r>
      <w:r w:rsidR="00117EF0">
        <w:rPr>
          <w:rFonts w:ascii="Times New Roman" w:eastAsia="Times New Roman" w:hAnsi="Times New Roman" w:cs="Times New Roman"/>
          <w:sz w:val="28"/>
          <w:szCs w:val="28"/>
          <w:lang w:eastAsia="ru-RU"/>
        </w:rPr>
        <w:t>коммерческ</w:t>
      </w:r>
      <w:r w:rsidRPr="00467A1E">
        <w:rPr>
          <w:rFonts w:ascii="Times New Roman" w:eastAsia="Times New Roman" w:hAnsi="Times New Roman" w:cs="Times New Roman"/>
          <w:sz w:val="28"/>
          <w:szCs w:val="28"/>
          <w:lang w:eastAsia="ru-RU"/>
        </w:rPr>
        <w:t>ое предложение должно содержать:</w:t>
      </w:r>
    </w:p>
    <w:p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информацию о цене за единицу товара/работы/услуги, а также общей сумме </w:t>
      </w:r>
      <w:r w:rsidR="00676FF7">
        <w:rPr>
          <w:rFonts w:ascii="Times New Roman" w:eastAsia="Times New Roman" w:hAnsi="Times New Roman" w:cs="Times New Roman"/>
          <w:sz w:val="28"/>
          <w:szCs w:val="28"/>
          <w:lang w:eastAsia="ru-RU"/>
        </w:rPr>
        <w:t>коммерческо</w:t>
      </w:r>
      <w:r w:rsidRPr="00467A1E">
        <w:rPr>
          <w:rFonts w:ascii="Times New Roman" w:eastAsia="Times New Roman" w:hAnsi="Times New Roman" w:cs="Times New Roman"/>
          <w:sz w:val="28"/>
          <w:szCs w:val="28"/>
          <w:lang w:eastAsia="ru-RU"/>
        </w:rPr>
        <w:t>го предложения, включающей в себя все налоги, сборы и иные обязательные платежи контрагента, направившего ответ</w:t>
      </w:r>
      <w:r w:rsidR="00BF0C44">
        <w:rPr>
          <w:rFonts w:ascii="Times New Roman" w:eastAsia="Times New Roman" w:hAnsi="Times New Roman" w:cs="Times New Roman"/>
          <w:sz w:val="28"/>
          <w:szCs w:val="28"/>
          <w:lang w:eastAsia="ru-RU"/>
        </w:rPr>
        <w:t xml:space="preserve"> (по форме Приложения №2 к </w:t>
      </w:r>
      <w:r w:rsidR="00764156">
        <w:rPr>
          <w:rFonts w:ascii="Times New Roman" w:eastAsia="Times New Roman" w:hAnsi="Times New Roman" w:cs="Times New Roman"/>
          <w:sz w:val="28"/>
          <w:szCs w:val="28"/>
          <w:lang w:eastAsia="ru-RU"/>
        </w:rPr>
        <w:t>запросу</w:t>
      </w:r>
      <w:r w:rsidR="00BF0C44">
        <w:rPr>
          <w:rFonts w:ascii="Times New Roman" w:eastAsia="Times New Roman" w:hAnsi="Times New Roman" w:cs="Times New Roman"/>
          <w:sz w:val="28"/>
          <w:szCs w:val="28"/>
          <w:lang w:eastAsia="ru-RU"/>
        </w:rPr>
        <w:t>)</w:t>
      </w:r>
      <w:r w:rsidRPr="00467A1E">
        <w:rPr>
          <w:rFonts w:ascii="Times New Roman" w:eastAsia="Times New Roman" w:hAnsi="Times New Roman" w:cs="Times New Roman"/>
          <w:sz w:val="28"/>
          <w:szCs w:val="28"/>
          <w:lang w:eastAsia="ru-RU"/>
        </w:rPr>
        <w:t>;</w:t>
      </w:r>
    </w:p>
    <w:p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срок действия </w:t>
      </w:r>
      <w:r w:rsidR="00676FF7">
        <w:rPr>
          <w:rFonts w:ascii="Times New Roman" w:eastAsia="Times New Roman" w:hAnsi="Times New Roman" w:cs="Times New Roman"/>
          <w:sz w:val="28"/>
          <w:szCs w:val="28"/>
          <w:lang w:eastAsia="ru-RU"/>
        </w:rPr>
        <w:t>коммерческо</w:t>
      </w:r>
      <w:r w:rsidRPr="00467A1E">
        <w:rPr>
          <w:rFonts w:ascii="Times New Roman" w:eastAsia="Times New Roman" w:hAnsi="Times New Roman" w:cs="Times New Roman"/>
          <w:sz w:val="28"/>
          <w:szCs w:val="28"/>
          <w:lang w:eastAsia="ru-RU"/>
        </w:rPr>
        <w:t>го предложения;</w:t>
      </w:r>
    </w:p>
    <w:p w:rsidR="00467A1E" w:rsidRPr="00467A1E" w:rsidRDefault="00467A1E" w:rsidP="00684D76">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rsidR="00684D76" w:rsidRDefault="00467A1E" w:rsidP="00684D76">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сведения об ИНН/ОГРН (при наличии)</w:t>
      </w:r>
      <w:r>
        <w:rPr>
          <w:rFonts w:ascii="Times New Roman" w:eastAsia="Times New Roman" w:hAnsi="Times New Roman" w:cs="Times New Roman"/>
          <w:sz w:val="28"/>
          <w:szCs w:val="28"/>
          <w:lang w:eastAsia="ru-RU"/>
        </w:rPr>
        <w:t>;</w:t>
      </w:r>
    </w:p>
    <w:p w:rsidR="00684D76" w:rsidRDefault="00684D76" w:rsidP="001C09CF">
      <w:pPr>
        <w:widowControl w:val="0"/>
        <w:numPr>
          <w:ilvl w:val="0"/>
          <w:numId w:val="2"/>
        </w:numPr>
        <w:tabs>
          <w:tab w:val="left" w:pos="426"/>
          <w:tab w:val="left" w:pos="4820"/>
        </w:tabs>
        <w:spacing w:line="240" w:lineRule="auto"/>
        <w:ind w:firstLine="709"/>
        <w:contextualSpacing/>
        <w:jc w:val="both"/>
        <w:rPr>
          <w:rFonts w:ascii="Times New Roman" w:eastAsia="Times New Roman" w:hAnsi="Times New Roman" w:cs="Times New Roman"/>
          <w:sz w:val="28"/>
          <w:szCs w:val="28"/>
          <w:lang w:eastAsia="ru-RU"/>
        </w:rPr>
      </w:pPr>
      <w:r w:rsidRPr="00684D76">
        <w:rPr>
          <w:rFonts w:ascii="Times New Roman" w:eastAsia="Times New Roman" w:hAnsi="Times New Roman" w:cs="Times New Roman"/>
          <w:sz w:val="28"/>
          <w:szCs w:val="28"/>
          <w:lang w:eastAsia="ru-RU"/>
        </w:rPr>
        <w:t xml:space="preserve">в связи с применением </w:t>
      </w:r>
      <w:r w:rsidR="00B40683">
        <w:rPr>
          <w:rFonts w:ascii="Times New Roman" w:eastAsia="Times New Roman" w:hAnsi="Times New Roman" w:cs="Times New Roman"/>
          <w:sz w:val="28"/>
          <w:szCs w:val="28"/>
          <w:u w:val="single"/>
          <w:lang w:eastAsia="ru-RU"/>
        </w:rPr>
        <w:t>преимущества</w:t>
      </w:r>
      <w:r w:rsidRPr="00684D76">
        <w:rPr>
          <w:rFonts w:ascii="Times New Roman" w:eastAsia="Times New Roman" w:hAnsi="Times New Roman" w:cs="Times New Roman"/>
          <w:sz w:val="28"/>
          <w:szCs w:val="28"/>
          <w:lang w:eastAsia="ru-RU"/>
        </w:rPr>
        <w:t xml:space="preserve"> закупок </w:t>
      </w:r>
      <w:r w:rsidR="001C09CF" w:rsidRPr="001C09CF">
        <w:rPr>
          <w:rFonts w:ascii="Times New Roman" w:eastAsia="Times New Roman" w:hAnsi="Times New Roman" w:cs="Times New Roman"/>
          <w:sz w:val="28"/>
          <w:szCs w:val="28"/>
          <w:lang w:eastAsia="ru-RU"/>
        </w:rPr>
        <w:t>товаров, работ, услуг</w:t>
      </w:r>
      <w:r w:rsidRPr="00684D76">
        <w:rPr>
          <w:rFonts w:ascii="Times New Roman" w:eastAsia="Times New Roman" w:hAnsi="Times New Roman" w:cs="Times New Roman"/>
          <w:sz w:val="28"/>
          <w:szCs w:val="28"/>
          <w:lang w:eastAsia="ru-RU"/>
        </w:rPr>
        <w:t xml:space="preserve"> на основании положений ст. 3.1–4 Федерального закона от 18.07.2011 № 223-ФЗ «О закупках товаров, работ, услуг отдельными видами юридических лиц» Вам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sidR="001C09CF" w:rsidRPr="001C09CF">
        <w:rPr>
          <w:rFonts w:ascii="Times New Roman" w:eastAsia="Times New Roman" w:hAnsi="Times New Roman" w:cs="Times New Roman"/>
          <w:sz w:val="28"/>
          <w:szCs w:val="28"/>
          <w:lang w:eastAsia="ru-RU"/>
        </w:rPr>
        <w:t>(в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w:t>
      </w:r>
    </w:p>
    <w:p w:rsidR="00467A1E" w:rsidRPr="00F73AA5" w:rsidRDefault="001133B8" w:rsidP="0003063A">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133B8">
        <w:rPr>
          <w:rFonts w:ascii="Times New Roman" w:eastAsia="Times New Roman" w:hAnsi="Times New Roman" w:cs="Times New Roman"/>
          <w:sz w:val="28"/>
          <w:szCs w:val="28"/>
          <w:lang w:eastAsia="ru-RU"/>
        </w:rPr>
        <w:t>Одновременно с этим ценовое предложение может быть направлено Вами на электронную почту offer_central@russianpost.ru, ценовое предложение будет зарегистрировано при наличии</w:t>
      </w:r>
      <w:r w:rsidR="00467A1E" w:rsidRPr="00F73AA5">
        <w:rPr>
          <w:rFonts w:ascii="Times New Roman" w:eastAsia="Times New Roman" w:hAnsi="Times New Roman" w:cs="Times New Roman"/>
          <w:sz w:val="28"/>
          <w:szCs w:val="28"/>
          <w:lang w:eastAsia="ru-RU"/>
        </w:rPr>
        <w:t>:</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полного наименования получателя </w:t>
      </w:r>
      <w:r w:rsidR="00BF0C44">
        <w:rPr>
          <w:rFonts w:ascii="Times New Roman" w:eastAsia="Times New Roman" w:hAnsi="Times New Roman" w:cs="Times New Roman"/>
          <w:sz w:val="28"/>
          <w:szCs w:val="28"/>
          <w:lang w:eastAsia="ru-RU"/>
        </w:rPr>
        <w:t>АУО</w:t>
      </w:r>
      <w:r w:rsidRPr="00467A1E">
        <w:rPr>
          <w:rFonts w:ascii="Times New Roman" w:eastAsia="Times New Roman" w:hAnsi="Times New Roman" w:cs="Times New Roman"/>
          <w:sz w:val="28"/>
          <w:szCs w:val="28"/>
          <w:lang w:eastAsia="ru-RU"/>
        </w:rPr>
        <w:t xml:space="preserve"> АО «Почта России»;</w:t>
      </w:r>
    </w:p>
    <w:p w:rsidR="00467A1E" w:rsidRPr="00467A1E" w:rsidRDefault="00467A1E" w:rsidP="00CC157F">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Ф. И. О. контактного лица от </w:t>
      </w:r>
      <w:r w:rsidR="00CC157F" w:rsidRPr="00CC157F">
        <w:rPr>
          <w:rFonts w:ascii="Times New Roman" w:eastAsia="Times New Roman" w:hAnsi="Times New Roman" w:cs="Times New Roman"/>
          <w:sz w:val="28"/>
          <w:szCs w:val="28"/>
          <w:lang w:eastAsia="ru-RU"/>
        </w:rPr>
        <w:t>работника, обосновывающего НМЦ</w:t>
      </w:r>
      <w:r w:rsidRPr="00467A1E">
        <w:rPr>
          <w:rFonts w:ascii="Times New Roman" w:eastAsia="Times New Roman" w:hAnsi="Times New Roman" w:cs="Times New Roman"/>
          <w:sz w:val="28"/>
          <w:szCs w:val="28"/>
          <w:lang w:eastAsia="ru-RU"/>
        </w:rPr>
        <w:t>, телефона, электронной почты;</w:t>
      </w:r>
    </w:p>
    <w:p w:rsidR="00467A1E" w:rsidRPr="00467A1E" w:rsidRDefault="001133B8" w:rsidP="001133B8">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133B8">
        <w:rPr>
          <w:rFonts w:ascii="Times New Roman" w:eastAsia="Times New Roman" w:hAnsi="Times New Roman" w:cs="Times New Roman"/>
          <w:sz w:val="28"/>
          <w:szCs w:val="28"/>
          <w:lang w:eastAsia="ru-RU"/>
        </w:rPr>
        <w:t>номера процедуры запроса цен на Электронной торговой площадке</w:t>
      </w:r>
      <w:bookmarkStart w:id="0" w:name="_GoBack"/>
      <w:bookmarkEnd w:id="0"/>
      <w:r w:rsidR="00467A1E" w:rsidRPr="00467A1E">
        <w:rPr>
          <w:rFonts w:ascii="Times New Roman" w:eastAsia="Times New Roman" w:hAnsi="Times New Roman" w:cs="Times New Roman"/>
          <w:sz w:val="28"/>
          <w:szCs w:val="28"/>
          <w:lang w:eastAsia="ru-RU"/>
        </w:rPr>
        <w:t>;</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w:t>
      </w:r>
      <w:r w:rsidR="00CC157F">
        <w:rPr>
          <w:rFonts w:ascii="Times New Roman" w:eastAsia="Times New Roman" w:hAnsi="Times New Roman" w:cs="Times New Roman"/>
          <w:sz w:val="28"/>
          <w:szCs w:val="28"/>
          <w:lang w:eastAsia="ru-RU"/>
        </w:rPr>
        <w:t>коммерческ</w:t>
      </w:r>
      <w:r w:rsidRPr="00467A1E">
        <w:rPr>
          <w:rFonts w:ascii="Times New Roman" w:eastAsia="Times New Roman" w:hAnsi="Times New Roman" w:cs="Times New Roman"/>
          <w:sz w:val="28"/>
          <w:szCs w:val="28"/>
          <w:lang w:eastAsia="ru-RU"/>
        </w:rPr>
        <w:t>ое предложение не влечет за собой возникновение каких-либо обязательств ни для заказчика, ни для поставщика (подрядчика, исполнителя).</w:t>
      </w:r>
    </w:p>
    <w:p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p>
    <w:p w:rsidR="00877362"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lastRenderedPageBreak/>
        <w:t>Приложения:</w:t>
      </w:r>
      <w:r w:rsidRPr="00467A1E">
        <w:rPr>
          <w:rFonts w:ascii="Times New Roman" w:eastAsia="Times New Roman" w:hAnsi="Times New Roman" w:cs="Times New Roman"/>
          <w:sz w:val="28"/>
          <w:szCs w:val="28"/>
          <w:lang w:eastAsia="ru-RU"/>
        </w:rPr>
        <w:tab/>
      </w:r>
    </w:p>
    <w:p w:rsidR="00877362" w:rsidRPr="00877362" w:rsidRDefault="00877362" w:rsidP="00877362">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877362">
        <w:rPr>
          <w:rFonts w:ascii="Times New Roman" w:eastAsia="Times New Roman" w:hAnsi="Times New Roman" w:cs="Times New Roman"/>
          <w:sz w:val="28"/>
          <w:szCs w:val="28"/>
          <w:lang w:eastAsia="ru-RU"/>
        </w:rPr>
        <w:t>1. Техническое задание;</w:t>
      </w:r>
    </w:p>
    <w:p w:rsidR="00877362" w:rsidRPr="00877362" w:rsidRDefault="00877362" w:rsidP="00877362">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877362">
        <w:rPr>
          <w:rFonts w:ascii="Times New Roman" w:eastAsia="Times New Roman" w:hAnsi="Times New Roman" w:cs="Times New Roman"/>
          <w:sz w:val="28"/>
          <w:szCs w:val="28"/>
          <w:lang w:eastAsia="ru-RU"/>
        </w:rPr>
        <w:t>2. Примерная форма ответа на запрос на предоставление ценовой информации;</w:t>
      </w:r>
    </w:p>
    <w:p w:rsidR="00467A1E" w:rsidRPr="00467A1E" w:rsidRDefault="00877362" w:rsidP="00877362">
      <w:pPr>
        <w:widowControl w:val="0"/>
        <w:tabs>
          <w:tab w:val="left" w:pos="1701"/>
          <w:tab w:val="left" w:pos="4820"/>
        </w:tabs>
        <w:spacing w:after="0" w:line="240" w:lineRule="auto"/>
        <w:jc w:val="both"/>
        <w:rPr>
          <w:rFonts w:ascii="Times New Roman" w:eastAsia="Times New Roman" w:hAnsi="Times New Roman" w:cs="Times New Roman"/>
          <w:lang w:eastAsia="ru-RU"/>
        </w:rPr>
      </w:pPr>
      <w:r w:rsidRPr="00877362">
        <w:rPr>
          <w:rFonts w:ascii="Times New Roman" w:eastAsia="Times New Roman" w:hAnsi="Times New Roman" w:cs="Times New Roman"/>
          <w:sz w:val="28"/>
          <w:szCs w:val="28"/>
          <w:lang w:eastAsia="ru-RU"/>
        </w:rPr>
        <w:t>3. Форма детализации ценовой информации.</w:t>
      </w:r>
    </w:p>
    <w:sectPr w:rsidR="00467A1E" w:rsidRPr="00467A1E" w:rsidSect="00AC1011">
      <w:pgSz w:w="12240" w:h="15840"/>
      <w:pgMar w:top="1134" w:right="851" w:bottom="993"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4D35" w:rsidRDefault="00FC4D35" w:rsidP="00467A1E">
      <w:pPr>
        <w:spacing w:after="0" w:line="240" w:lineRule="auto"/>
      </w:pPr>
      <w:r>
        <w:separator/>
      </w:r>
    </w:p>
  </w:endnote>
  <w:endnote w:type="continuationSeparator" w:id="0">
    <w:p w:rsidR="00FC4D35" w:rsidRDefault="00FC4D35"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4D35" w:rsidRDefault="00FC4D35" w:rsidP="00467A1E">
      <w:pPr>
        <w:spacing w:after="0" w:line="240" w:lineRule="auto"/>
      </w:pPr>
      <w:r>
        <w:separator/>
      </w:r>
    </w:p>
  </w:footnote>
  <w:footnote w:type="continuationSeparator" w:id="0">
    <w:p w:rsidR="00FC4D35" w:rsidRDefault="00FC4D35"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3063A"/>
    <w:rsid w:val="00082287"/>
    <w:rsid w:val="00085566"/>
    <w:rsid w:val="00093D9F"/>
    <w:rsid w:val="00097869"/>
    <w:rsid w:val="000B3DE0"/>
    <w:rsid w:val="000C7104"/>
    <w:rsid w:val="000D3CC7"/>
    <w:rsid w:val="000D6C34"/>
    <w:rsid w:val="000E773F"/>
    <w:rsid w:val="001133B8"/>
    <w:rsid w:val="001149E7"/>
    <w:rsid w:val="00117EF0"/>
    <w:rsid w:val="00142401"/>
    <w:rsid w:val="00154891"/>
    <w:rsid w:val="001828A6"/>
    <w:rsid w:val="001C09CF"/>
    <w:rsid w:val="001E2EC6"/>
    <w:rsid w:val="00230CD5"/>
    <w:rsid w:val="00253184"/>
    <w:rsid w:val="00275C8C"/>
    <w:rsid w:val="00291653"/>
    <w:rsid w:val="003B5278"/>
    <w:rsid w:val="003F1CC6"/>
    <w:rsid w:val="00440863"/>
    <w:rsid w:val="00467A1E"/>
    <w:rsid w:val="005F66AC"/>
    <w:rsid w:val="006018C2"/>
    <w:rsid w:val="00627EE2"/>
    <w:rsid w:val="006762B4"/>
    <w:rsid w:val="00676FF7"/>
    <w:rsid w:val="00684D76"/>
    <w:rsid w:val="006858B2"/>
    <w:rsid w:val="006B79FF"/>
    <w:rsid w:val="006C26D8"/>
    <w:rsid w:val="007044E0"/>
    <w:rsid w:val="007328DE"/>
    <w:rsid w:val="00764156"/>
    <w:rsid w:val="00765F78"/>
    <w:rsid w:val="007A54FE"/>
    <w:rsid w:val="007C1E10"/>
    <w:rsid w:val="00810246"/>
    <w:rsid w:val="008376AD"/>
    <w:rsid w:val="00864E29"/>
    <w:rsid w:val="00877362"/>
    <w:rsid w:val="008876BE"/>
    <w:rsid w:val="008B4A0F"/>
    <w:rsid w:val="00957A18"/>
    <w:rsid w:val="0097743E"/>
    <w:rsid w:val="009A32F7"/>
    <w:rsid w:val="009B5F1B"/>
    <w:rsid w:val="009D5C31"/>
    <w:rsid w:val="009F66C0"/>
    <w:rsid w:val="00A11CD5"/>
    <w:rsid w:val="00A22165"/>
    <w:rsid w:val="00A26F76"/>
    <w:rsid w:val="00A93D8E"/>
    <w:rsid w:val="00AA0DC9"/>
    <w:rsid w:val="00AA7C92"/>
    <w:rsid w:val="00AC1011"/>
    <w:rsid w:val="00AD0806"/>
    <w:rsid w:val="00AE14B7"/>
    <w:rsid w:val="00AF7482"/>
    <w:rsid w:val="00B06D48"/>
    <w:rsid w:val="00B16A46"/>
    <w:rsid w:val="00B23D61"/>
    <w:rsid w:val="00B31FB5"/>
    <w:rsid w:val="00B40683"/>
    <w:rsid w:val="00B513FA"/>
    <w:rsid w:val="00B97F03"/>
    <w:rsid w:val="00BA0757"/>
    <w:rsid w:val="00BB7536"/>
    <w:rsid w:val="00BF0C44"/>
    <w:rsid w:val="00BF4666"/>
    <w:rsid w:val="00C178E8"/>
    <w:rsid w:val="00C54729"/>
    <w:rsid w:val="00CC157F"/>
    <w:rsid w:val="00CF381F"/>
    <w:rsid w:val="00D04266"/>
    <w:rsid w:val="00D7206D"/>
    <w:rsid w:val="00DD521C"/>
    <w:rsid w:val="00DF5B5E"/>
    <w:rsid w:val="00E0759C"/>
    <w:rsid w:val="00E2037E"/>
    <w:rsid w:val="00E4318D"/>
    <w:rsid w:val="00E94C5C"/>
    <w:rsid w:val="00F3406C"/>
    <w:rsid w:val="00F73AA5"/>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11B7E"/>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639</Words>
  <Characters>3645</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Кириченко Дмитрий Борисович</dc:creator>
  <cp:keywords/>
  <dc:description/>
  <cp:lastModifiedBy>Кириченко Дмитрий Борисович</cp:lastModifiedBy>
  <cp:revision>2</cp:revision>
  <dcterms:created xsi:type="dcterms:W3CDTF">2026-11-05T09:00:00Z</dcterms:created>
  <dcterms:modified xsi:type="dcterms:W3CDTF">2026-11-05T09:00:00Z</dcterms:modified>
</cp:coreProperties>
</file>